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20D0C08" w14:textId="248EC89F" w:rsidR="00A565D2" w:rsidRDefault="002C65FD">
      <w:pPr>
        <w:spacing w:after="280" w:line="240" w:lineRule="auto"/>
        <w:jc w:val="center"/>
        <w:rPr>
          <w:smallCaps/>
          <w:color w:val="000000"/>
          <w:sz w:val="24"/>
          <w:szCs w:val="24"/>
        </w:rPr>
      </w:pPr>
      <w:r>
        <w:rPr>
          <w:b/>
          <w:smallCaps/>
          <w:color w:val="000000"/>
          <w:sz w:val="24"/>
          <w:szCs w:val="24"/>
        </w:rPr>
        <w:t xml:space="preserve">ANEXO </w:t>
      </w:r>
      <w:sdt>
        <w:sdtPr>
          <w:tag w:val="goog_rdk_0"/>
          <w:id w:val="484361195"/>
        </w:sdtPr>
        <w:sdtEndPr/>
        <w:sdtContent>
          <w:r>
            <w:rPr>
              <w:b/>
              <w:smallCaps/>
              <w:color w:val="000000"/>
              <w:sz w:val="24"/>
              <w:szCs w:val="24"/>
            </w:rPr>
            <w:t>III</w:t>
          </w:r>
        </w:sdtContent>
      </w:sdt>
      <w:sdt>
        <w:sdtPr>
          <w:tag w:val="goog_rdk_1"/>
          <w:id w:val="1819845665"/>
          <w:showingPlcHdr/>
        </w:sdtPr>
        <w:sdtEndPr/>
        <w:sdtContent>
          <w:r w:rsidR="00B2360A">
            <w:t xml:space="preserve">     </w:t>
          </w:r>
        </w:sdtContent>
      </w:sdt>
    </w:p>
    <w:p w14:paraId="4993441B" w14:textId="77777777" w:rsidR="00A565D2" w:rsidRDefault="002C65FD">
      <w:pPr>
        <w:spacing w:before="280" w:after="280" w:line="240" w:lineRule="auto"/>
        <w:jc w:val="center"/>
        <w:rPr>
          <w:smallCaps/>
          <w:color w:val="000000"/>
          <w:sz w:val="24"/>
          <w:szCs w:val="24"/>
        </w:rPr>
      </w:pPr>
      <w:r>
        <w:rPr>
          <w:b/>
          <w:smallCaps/>
          <w:color w:val="000000"/>
          <w:sz w:val="24"/>
          <w:szCs w:val="24"/>
        </w:rPr>
        <w:t>CRITÉRIOS UTILIZADOS NA AVALIAÇÃO DE MÉRITO CULTURAL</w:t>
      </w:r>
    </w:p>
    <w:p w14:paraId="17D08D99" w14:textId="77777777" w:rsidR="00A565D2" w:rsidRDefault="002C65FD" w:rsidP="0051111F">
      <w:pPr>
        <w:spacing w:before="120" w:after="120" w:line="240" w:lineRule="auto"/>
        <w:ind w:right="1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 </w:t>
      </w:r>
    </w:p>
    <w:p w14:paraId="126B2497" w14:textId="7D39784A" w:rsidR="0051111F" w:rsidRDefault="0051111F" w:rsidP="0051111F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  <w:r w:rsidRPr="0051111F">
        <w:rPr>
          <w:color w:val="000000"/>
          <w:sz w:val="24"/>
          <w:szCs w:val="24"/>
        </w:rPr>
        <w:t xml:space="preserve">A avaliação </w:t>
      </w:r>
      <w:r>
        <w:rPr>
          <w:color w:val="000000"/>
          <w:sz w:val="24"/>
          <w:szCs w:val="24"/>
        </w:rPr>
        <w:t>dos projetos</w:t>
      </w:r>
      <w:r w:rsidRPr="0051111F">
        <w:rPr>
          <w:color w:val="000000"/>
          <w:sz w:val="24"/>
          <w:szCs w:val="24"/>
        </w:rPr>
        <w:t xml:space="preserve"> será realizada </w:t>
      </w:r>
      <w:r>
        <w:rPr>
          <w:color w:val="000000"/>
          <w:sz w:val="24"/>
          <w:szCs w:val="24"/>
        </w:rPr>
        <w:t>mediante atribuição de notas aos critérios de seleção, conforme descrição a seguir</w:t>
      </w:r>
      <w:r w:rsidRPr="0051111F">
        <w:rPr>
          <w:color w:val="000000"/>
          <w:sz w:val="24"/>
          <w:szCs w:val="24"/>
        </w:rPr>
        <w:t xml:space="preserve">: </w:t>
      </w:r>
    </w:p>
    <w:p w14:paraId="22004C35" w14:textId="1B37B4F6" w:rsidR="0051111F" w:rsidRDefault="0051111F" w:rsidP="0051111F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  <w:r w:rsidRPr="0051111F">
        <w:rPr>
          <w:color w:val="000000"/>
          <w:sz w:val="24"/>
          <w:szCs w:val="24"/>
        </w:rPr>
        <w:t xml:space="preserve">• Grau pleno de atendimento do critério - </w:t>
      </w:r>
      <w:r>
        <w:rPr>
          <w:color w:val="000000"/>
          <w:sz w:val="24"/>
          <w:szCs w:val="24"/>
        </w:rPr>
        <w:t>10</w:t>
      </w:r>
      <w:r w:rsidR="006336A2">
        <w:rPr>
          <w:color w:val="000000"/>
          <w:sz w:val="24"/>
          <w:szCs w:val="24"/>
        </w:rPr>
        <w:t>0</w:t>
      </w:r>
      <w:r w:rsidRPr="0051111F">
        <w:rPr>
          <w:color w:val="000000"/>
          <w:sz w:val="24"/>
          <w:szCs w:val="24"/>
        </w:rPr>
        <w:t xml:space="preserve"> pontos; </w:t>
      </w:r>
    </w:p>
    <w:p w14:paraId="229CBD7C" w14:textId="44C8F686" w:rsidR="0051111F" w:rsidRDefault="0051111F" w:rsidP="0051111F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  <w:r w:rsidRPr="0051111F">
        <w:rPr>
          <w:color w:val="000000"/>
          <w:sz w:val="24"/>
          <w:szCs w:val="24"/>
        </w:rPr>
        <w:t xml:space="preserve">• Grau satisfatório de atendimento do critério – </w:t>
      </w:r>
      <w:r>
        <w:rPr>
          <w:color w:val="000000"/>
          <w:sz w:val="24"/>
          <w:szCs w:val="24"/>
        </w:rPr>
        <w:t>6</w:t>
      </w:r>
      <w:r w:rsidR="004648B0">
        <w:rPr>
          <w:color w:val="000000"/>
          <w:sz w:val="24"/>
          <w:szCs w:val="24"/>
        </w:rPr>
        <w:t>0</w:t>
      </w:r>
      <w:r w:rsidRPr="0051111F">
        <w:rPr>
          <w:color w:val="000000"/>
          <w:sz w:val="24"/>
          <w:szCs w:val="24"/>
        </w:rPr>
        <w:t xml:space="preserve"> pontos; </w:t>
      </w:r>
    </w:p>
    <w:p w14:paraId="0370EBB8" w14:textId="6CA63D88" w:rsidR="0051111F" w:rsidRDefault="0051111F" w:rsidP="0051111F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  <w:r w:rsidRPr="0051111F">
        <w:rPr>
          <w:color w:val="000000"/>
          <w:sz w:val="24"/>
          <w:szCs w:val="24"/>
        </w:rPr>
        <w:t xml:space="preserve">• Grau insatisfatório de atendimento do critério – </w:t>
      </w:r>
      <w:r>
        <w:rPr>
          <w:color w:val="000000"/>
          <w:sz w:val="24"/>
          <w:szCs w:val="24"/>
        </w:rPr>
        <w:t>2</w:t>
      </w:r>
      <w:r w:rsidR="004648B0">
        <w:rPr>
          <w:color w:val="000000"/>
          <w:sz w:val="24"/>
          <w:szCs w:val="24"/>
        </w:rPr>
        <w:t>0</w:t>
      </w:r>
      <w:r w:rsidRPr="0051111F">
        <w:rPr>
          <w:color w:val="000000"/>
          <w:sz w:val="24"/>
          <w:szCs w:val="24"/>
        </w:rPr>
        <w:t xml:space="preserve"> ponto</w:t>
      </w:r>
      <w:r>
        <w:rPr>
          <w:color w:val="000000"/>
          <w:sz w:val="24"/>
          <w:szCs w:val="24"/>
        </w:rPr>
        <w:t>s</w:t>
      </w:r>
      <w:r w:rsidRPr="0051111F">
        <w:rPr>
          <w:color w:val="000000"/>
          <w:sz w:val="24"/>
          <w:szCs w:val="24"/>
        </w:rPr>
        <w:t xml:space="preserve">; </w:t>
      </w:r>
    </w:p>
    <w:p w14:paraId="11D49192" w14:textId="721DFC9C" w:rsidR="0051111F" w:rsidRPr="0051111F" w:rsidRDefault="0051111F" w:rsidP="0051111F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  <w:r w:rsidRPr="0051111F">
        <w:rPr>
          <w:color w:val="000000"/>
          <w:sz w:val="24"/>
          <w:szCs w:val="24"/>
        </w:rPr>
        <w:t>• Não atendimento do critério – 0 pontos.</w:t>
      </w:r>
    </w:p>
    <w:p w14:paraId="469ED46D" w14:textId="77777777" w:rsidR="00A565D2" w:rsidRDefault="002C65FD" w:rsidP="0051111F">
      <w:pPr>
        <w:spacing w:before="120" w:after="120" w:line="240" w:lineRule="auto"/>
        <w:ind w:left="120" w:right="1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 </w:t>
      </w:r>
    </w:p>
    <w:tbl>
      <w:tblPr>
        <w:tblStyle w:val="a0"/>
        <w:tblW w:w="848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92"/>
        <w:gridCol w:w="3943"/>
        <w:gridCol w:w="2953"/>
      </w:tblGrid>
      <w:tr w:rsidR="00A565D2" w14:paraId="2BA7D8D3" w14:textId="77777777">
        <w:tc>
          <w:tcPr>
            <w:tcW w:w="848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6483862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CRITÉRIOS OBRIGATÓRIOS</w:t>
            </w:r>
          </w:p>
        </w:tc>
      </w:tr>
      <w:tr w:rsidR="00A565D2" w14:paraId="54771397" w14:textId="77777777">
        <w:tc>
          <w:tcPr>
            <w:tcW w:w="1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35EC98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Identificação do Critério</w:t>
            </w:r>
          </w:p>
        </w:tc>
        <w:tc>
          <w:tcPr>
            <w:tcW w:w="39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CC26A2B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Descrição do Critério</w:t>
            </w:r>
          </w:p>
        </w:tc>
        <w:tc>
          <w:tcPr>
            <w:tcW w:w="29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96FE37C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Pontuação Máxima</w:t>
            </w:r>
          </w:p>
        </w:tc>
      </w:tr>
      <w:tr w:rsidR="00A565D2" w14:paraId="4DD7C074" w14:textId="77777777">
        <w:tc>
          <w:tcPr>
            <w:tcW w:w="1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7377852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A</w:t>
            </w:r>
          </w:p>
        </w:tc>
        <w:tc>
          <w:tcPr>
            <w:tcW w:w="39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60FD448" w14:textId="292411C2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Qualidade do Projeto - </w:t>
            </w:r>
            <w:r w:rsidR="00B2360A">
              <w:rPr>
                <w:b/>
                <w:color w:val="000000"/>
                <w:sz w:val="24"/>
                <w:szCs w:val="24"/>
              </w:rPr>
              <w:t>Coerência</w:t>
            </w:r>
            <w:r>
              <w:rPr>
                <w:b/>
                <w:color w:val="000000"/>
                <w:sz w:val="24"/>
                <w:szCs w:val="24"/>
              </w:rPr>
              <w:t xml:space="preserve"> do objeto, objetivos, justificativa e metas do projeto - </w:t>
            </w:r>
            <w:r>
              <w:rPr>
                <w:color w:val="000000"/>
                <w:sz w:val="24"/>
                <w:szCs w:val="24"/>
              </w:rPr>
              <w:t>A análise deverá considerar, para fins de avaliação e valoração, se o conteúdo do projeto apresenta, como um todo</w:t>
            </w:r>
            <w:sdt>
              <w:sdtPr>
                <w:tag w:val="goog_rdk_4"/>
                <w:id w:val="1690179340"/>
              </w:sdtPr>
              <w:sdtEndPr/>
              <w:sdtContent>
                <w:r>
                  <w:rPr>
                    <w:color w:val="000000"/>
                    <w:sz w:val="24"/>
                    <w:szCs w:val="24"/>
                  </w:rPr>
                  <w:t>,</w:t>
                </w:r>
              </w:sdtContent>
            </w:sdt>
            <w:r>
              <w:rPr>
                <w:color w:val="000000"/>
                <w:sz w:val="24"/>
                <w:szCs w:val="24"/>
              </w:rPr>
              <w:t xml:space="preserve"> coerência, observando o objeto, a justificativa e as metas, sendo possível visualizar de forma </w:t>
            </w:r>
            <w:sdt>
              <w:sdtPr>
                <w:tag w:val="goog_rdk_5"/>
                <w:id w:val="1914124216"/>
                <w:showingPlcHdr/>
              </w:sdtPr>
              <w:sdtEndPr/>
              <w:sdtContent>
                <w:r w:rsidR="00B2360A">
                  <w:t xml:space="preserve">     </w:t>
                </w:r>
              </w:sdtContent>
            </w:sdt>
            <w:sdt>
              <w:sdtPr>
                <w:tag w:val="goog_rdk_6"/>
                <w:id w:val="-320274980"/>
              </w:sdtPr>
              <w:sdtEndPr/>
              <w:sdtContent>
                <w:r>
                  <w:rPr>
                    <w:color w:val="000000"/>
                    <w:sz w:val="24"/>
                    <w:szCs w:val="24"/>
                  </w:rPr>
                  <w:t>evidente</w:t>
                </w:r>
              </w:sdtContent>
            </w:sdt>
            <w:r>
              <w:rPr>
                <w:color w:val="000000"/>
                <w:sz w:val="24"/>
                <w:szCs w:val="24"/>
              </w:rPr>
              <w:t xml:space="preserve"> os resultados que serão obtidos.</w:t>
            </w:r>
          </w:p>
          <w:p w14:paraId="484F969D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29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051D150" w14:textId="3BEF5DF9" w:rsidR="00A565D2" w:rsidRDefault="0051111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</w:tr>
      <w:tr w:rsidR="00A565D2" w14:paraId="2D9BF02A" w14:textId="77777777">
        <w:tc>
          <w:tcPr>
            <w:tcW w:w="1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FF0C89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B</w:t>
            </w:r>
          </w:p>
        </w:tc>
        <w:tc>
          <w:tcPr>
            <w:tcW w:w="39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B90E147" w14:textId="5335846B" w:rsidR="00A565D2" w:rsidRPr="00F974E6" w:rsidRDefault="002C65FD">
            <w:pPr>
              <w:spacing w:before="120" w:after="120" w:line="240" w:lineRule="auto"/>
              <w:ind w:left="120" w:right="120"/>
              <w:jc w:val="center"/>
              <w:rPr>
                <w:sz w:val="24"/>
                <w:szCs w:val="24"/>
              </w:rPr>
            </w:pPr>
            <w:r w:rsidRPr="00F974E6">
              <w:rPr>
                <w:b/>
                <w:sz w:val="24"/>
                <w:szCs w:val="24"/>
              </w:rPr>
              <w:t>Relevância da ação proposta para o cenário cultural</w:t>
            </w:r>
            <w:r w:rsidR="00095ABB">
              <w:rPr>
                <w:b/>
                <w:sz w:val="24"/>
                <w:szCs w:val="24"/>
              </w:rPr>
              <w:t xml:space="preserve"> </w:t>
            </w:r>
            <w:r w:rsidR="00F974E6" w:rsidRPr="00F974E6">
              <w:rPr>
                <w:bCs/>
                <w:sz w:val="24"/>
                <w:szCs w:val="24"/>
              </w:rPr>
              <w:t xml:space="preserve">- </w:t>
            </w:r>
            <w:r w:rsidRPr="00F974E6">
              <w:rPr>
                <w:sz w:val="24"/>
                <w:szCs w:val="24"/>
              </w:rPr>
              <w:t>A análise deverá considerar, para fins de avaliação e valoração, se a ação contribui para o enriquecimento e valorização da cultura</w:t>
            </w:r>
          </w:p>
          <w:p w14:paraId="201F1DC9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29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4C67C50" w14:textId="0FC00230" w:rsidR="00A565D2" w:rsidRDefault="0051111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</w:tr>
      <w:tr w:rsidR="00A565D2" w14:paraId="0004EB4E" w14:textId="77777777">
        <w:tc>
          <w:tcPr>
            <w:tcW w:w="1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5952B3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C</w:t>
            </w:r>
          </w:p>
        </w:tc>
        <w:tc>
          <w:tcPr>
            <w:tcW w:w="39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7C675E4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Aspectos de integração comunitária na ação proposta pelo projeto - </w:t>
            </w:r>
            <w:r>
              <w:rPr>
                <w:color w:val="000000"/>
                <w:sz w:val="24"/>
                <w:szCs w:val="24"/>
              </w:rPr>
              <w:t xml:space="preserve">considera-se, para fins de avaliação e valoração, se o projeto apresenta aspectos de integração comunitária, em relação ao impacto social para a inclusão de pessoas com deficiência, </w:t>
            </w:r>
            <w:r>
              <w:rPr>
                <w:color w:val="000000"/>
                <w:sz w:val="24"/>
                <w:szCs w:val="24"/>
              </w:rPr>
              <w:lastRenderedPageBreak/>
              <w:t>idosos e demais grupos em situação de histórica vulnerabilidade econômica/social.</w:t>
            </w:r>
          </w:p>
          <w:p w14:paraId="23A59601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29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278669A" w14:textId="354650B8" w:rsidR="00A565D2" w:rsidRDefault="0051111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lastRenderedPageBreak/>
              <w:t>10</w:t>
            </w:r>
          </w:p>
        </w:tc>
      </w:tr>
      <w:tr w:rsidR="00A565D2" w14:paraId="2F7FB072" w14:textId="77777777">
        <w:tc>
          <w:tcPr>
            <w:tcW w:w="1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C3BC24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D</w:t>
            </w:r>
          </w:p>
        </w:tc>
        <w:tc>
          <w:tcPr>
            <w:tcW w:w="39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B15A2C0" w14:textId="398823AF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Coerência da planilha orçamentária e do cronograma de execução</w:t>
            </w:r>
            <w:sdt>
              <w:sdtPr>
                <w:tag w:val="goog_rdk_7"/>
                <w:id w:val="1173307974"/>
              </w:sdtPr>
              <w:sdtEndPr/>
              <w:sdtContent>
                <w:r>
                  <w:rPr>
                    <w:b/>
                    <w:color w:val="000000"/>
                    <w:sz w:val="24"/>
                    <w:szCs w:val="24"/>
                  </w:rPr>
                  <w:t xml:space="preserve"> </w:t>
                </w:r>
              </w:sdtContent>
            </w:sdt>
            <w:sdt>
              <w:sdtPr>
                <w:tag w:val="goog_rdk_8"/>
                <w:id w:val="-840929120"/>
                <w:showingPlcHdr/>
              </w:sdtPr>
              <w:sdtEndPr/>
              <w:sdtContent>
                <w:r w:rsidR="00B2360A">
                  <w:t xml:space="preserve">     </w:t>
                </w:r>
              </w:sdtContent>
            </w:sdt>
            <w:sdt>
              <w:sdtPr>
                <w:tag w:val="goog_rdk_9"/>
                <w:id w:val="154423325"/>
              </w:sdtPr>
              <w:sdtEndPr/>
              <w:sdtContent>
                <w:r>
                  <w:rPr>
                    <w:b/>
                    <w:color w:val="000000"/>
                    <w:sz w:val="24"/>
                    <w:szCs w:val="24"/>
                  </w:rPr>
                  <w:t>na</w:t>
                </w:r>
              </w:sdtContent>
            </w:sdt>
            <w:r>
              <w:rPr>
                <w:b/>
                <w:color w:val="000000"/>
                <w:sz w:val="24"/>
                <w:szCs w:val="24"/>
              </w:rPr>
              <w:t>s metas, resultados e desdobramentos do projeto proposto - </w:t>
            </w:r>
            <w:r>
              <w:rPr>
                <w:color w:val="000000"/>
                <w:sz w:val="24"/>
                <w:szCs w:val="24"/>
              </w:rPr>
              <w:t>A análise deverá avaliar e valorar a viabilidade técnica do projeto sob o ponto de vista dos gastos previstos na planilha orçamentária, sua execução e a adequação ao objeto, metas e objetivos previstos. Também deverá ser considerada</w:t>
            </w:r>
            <w:sdt>
              <w:sdtPr>
                <w:tag w:val="goog_rdk_10"/>
                <w:id w:val="-1099711836"/>
              </w:sdtPr>
              <w:sdtEndPr/>
              <w:sdtContent>
                <w:r>
                  <w:rPr>
                    <w:color w:val="000000"/>
                    <w:sz w:val="24"/>
                    <w:szCs w:val="24"/>
                  </w:rPr>
                  <w:t>,</w:t>
                </w:r>
              </w:sdtContent>
            </w:sdt>
            <w:r>
              <w:rPr>
                <w:color w:val="000000"/>
                <w:sz w:val="24"/>
                <w:szCs w:val="24"/>
              </w:rPr>
              <w:t xml:space="preserve"> para fins de avaliação</w:t>
            </w:r>
            <w:sdt>
              <w:sdtPr>
                <w:tag w:val="goog_rdk_11"/>
                <w:id w:val="-2135084570"/>
              </w:sdtPr>
              <w:sdtEndPr/>
              <w:sdtContent>
                <w:r>
                  <w:rPr>
                    <w:color w:val="000000"/>
                    <w:sz w:val="24"/>
                    <w:szCs w:val="24"/>
                  </w:rPr>
                  <w:t>,</w:t>
                </w:r>
              </w:sdtContent>
            </w:sdt>
            <w:r>
              <w:rPr>
                <w:color w:val="000000"/>
                <w:sz w:val="24"/>
                <w:szCs w:val="24"/>
              </w:rPr>
              <w:t xml:space="preserve"> a coerência e conformidade dos valores e quantidades dos itens relacionados na planilha orçamentária do projeto.</w:t>
            </w:r>
          </w:p>
          <w:p w14:paraId="58114FC7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29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B2E6FB1" w14:textId="10D7EFC7" w:rsidR="00A565D2" w:rsidRDefault="0051111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</w:tr>
      <w:tr w:rsidR="00A565D2" w14:paraId="5639D4B3" w14:textId="77777777">
        <w:tc>
          <w:tcPr>
            <w:tcW w:w="1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0A0C268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E</w:t>
            </w:r>
          </w:p>
        </w:tc>
        <w:tc>
          <w:tcPr>
            <w:tcW w:w="39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24EE413" w14:textId="36CDC9AA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Coerência do Plano de Divulgação </w:t>
            </w:r>
            <w:sdt>
              <w:sdtPr>
                <w:tag w:val="goog_rdk_12"/>
                <w:id w:val="-1846243484"/>
                <w:showingPlcHdr/>
              </w:sdtPr>
              <w:sdtEndPr/>
              <w:sdtContent>
                <w:r w:rsidR="00B2360A">
                  <w:t xml:space="preserve">     </w:t>
                </w:r>
              </w:sdtContent>
            </w:sdt>
            <w:sdt>
              <w:sdtPr>
                <w:tag w:val="goog_rdk_13"/>
                <w:id w:val="1526138761"/>
              </w:sdtPr>
              <w:sdtEndPr/>
              <w:sdtContent>
                <w:r>
                  <w:rPr>
                    <w:b/>
                    <w:color w:val="000000"/>
                    <w:sz w:val="24"/>
                    <w:szCs w:val="24"/>
                  </w:rPr>
                  <w:t>n</w:t>
                </w:r>
              </w:sdtContent>
            </w:sdt>
            <w:r>
              <w:rPr>
                <w:b/>
                <w:color w:val="000000"/>
                <w:sz w:val="24"/>
                <w:szCs w:val="24"/>
              </w:rPr>
              <w:t>o Cronograma, Objetivos e Metas do projeto proposto - </w:t>
            </w:r>
            <w:r>
              <w:rPr>
                <w:color w:val="000000"/>
                <w:sz w:val="24"/>
                <w:szCs w:val="24"/>
              </w:rPr>
              <w:t>A análise deverá avaliar e valorar a viabilidade técnica e comunicacional com o público alvo do projeto, mediante as estratégias, mídias e materiais apresentados, bem como a capacidade de executá-los.</w:t>
            </w:r>
          </w:p>
          <w:p w14:paraId="67909400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29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08AC1CE" w14:textId="3E0FD000" w:rsidR="00A565D2" w:rsidRDefault="0051111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</w:tr>
      <w:tr w:rsidR="00A565D2" w14:paraId="25394C41" w14:textId="77777777">
        <w:tc>
          <w:tcPr>
            <w:tcW w:w="1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A1C134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F</w:t>
            </w:r>
          </w:p>
        </w:tc>
        <w:tc>
          <w:tcPr>
            <w:tcW w:w="39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F7DAA20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Compatibilidade da ficha técnica com as atividades desenvolvidas - </w:t>
            </w:r>
            <w:r>
              <w:rPr>
                <w:color w:val="000000"/>
                <w:sz w:val="24"/>
                <w:szCs w:val="24"/>
              </w:rPr>
              <w:t>A análise deverá considerar a carreira dos profissionais que compõem o corpo técnico e artístico, verificando a coerência ou não em relação às atribuições que serão executadas por eles no projeto (para esta avaliação serão considerados os currículos dos membros da ficha técnica).</w:t>
            </w:r>
          </w:p>
          <w:p w14:paraId="42F47D58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29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796C37" w14:textId="2800A9E5" w:rsidR="00A565D2" w:rsidRDefault="0051111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</w:tr>
      <w:tr w:rsidR="00A565D2" w14:paraId="27606105" w14:textId="77777777">
        <w:tc>
          <w:tcPr>
            <w:tcW w:w="1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22F1E06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lastRenderedPageBreak/>
              <w:t>G</w:t>
            </w:r>
          </w:p>
        </w:tc>
        <w:tc>
          <w:tcPr>
            <w:tcW w:w="39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49F9FCE" w14:textId="0FBE577A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Trajetória artística e cultural do proponente - </w:t>
            </w:r>
            <w:r>
              <w:rPr>
                <w:color w:val="000000"/>
                <w:sz w:val="24"/>
                <w:szCs w:val="24"/>
              </w:rPr>
              <w:t>Será considerad</w:t>
            </w:r>
            <w:sdt>
              <w:sdtPr>
                <w:tag w:val="goog_rdk_14"/>
                <w:id w:val="1842655990"/>
              </w:sdtPr>
              <w:sdtEndPr/>
              <w:sdtContent>
                <w:r>
                  <w:rPr>
                    <w:color w:val="000000"/>
                    <w:sz w:val="24"/>
                    <w:szCs w:val="24"/>
                  </w:rPr>
                  <w:t>a,</w:t>
                </w:r>
              </w:sdtContent>
            </w:sdt>
            <w:sdt>
              <w:sdtPr>
                <w:tag w:val="goog_rdk_15"/>
                <w:id w:val="-185517164"/>
                <w:showingPlcHdr/>
              </w:sdtPr>
              <w:sdtEndPr/>
              <w:sdtContent>
                <w:r w:rsidR="00B2360A">
                  <w:t xml:space="preserve">     </w:t>
                </w:r>
              </w:sdtContent>
            </w:sdt>
            <w:r>
              <w:rPr>
                <w:color w:val="000000"/>
                <w:sz w:val="24"/>
                <w:szCs w:val="24"/>
              </w:rPr>
              <w:t xml:space="preserve"> para fins de análise</w:t>
            </w:r>
            <w:sdt>
              <w:sdtPr>
                <w:tag w:val="goog_rdk_16"/>
                <w:id w:val="-74911917"/>
              </w:sdtPr>
              <w:sdtEndPr/>
              <w:sdtContent>
                <w:r>
                  <w:rPr>
                    <w:color w:val="000000"/>
                    <w:sz w:val="24"/>
                    <w:szCs w:val="24"/>
                  </w:rPr>
                  <w:t>,</w:t>
                </w:r>
              </w:sdtContent>
            </w:sdt>
            <w:r>
              <w:rPr>
                <w:color w:val="000000"/>
                <w:sz w:val="24"/>
                <w:szCs w:val="24"/>
              </w:rPr>
              <w:t xml:space="preserve"> a carreira do proponente, com base no currículo e comprovações enviadas juntamente com a proposta</w:t>
            </w:r>
            <w:sdt>
              <w:sdtPr>
                <w:tag w:val="goog_rdk_17"/>
                <w:id w:val="-1116440027"/>
              </w:sdtPr>
              <w:sdtEndPr/>
              <w:sdtContent>
                <w:r>
                  <w:rPr>
                    <w:color w:val="000000"/>
                    <w:sz w:val="24"/>
                    <w:szCs w:val="24"/>
                  </w:rPr>
                  <w:t>.</w:t>
                </w:r>
              </w:sdtContent>
            </w:sdt>
          </w:p>
          <w:p w14:paraId="7AC24A38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29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AA642E1" w14:textId="4854463F" w:rsidR="00A565D2" w:rsidRDefault="00F974E6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</w:t>
            </w:r>
            <w:r w:rsidR="0051111F">
              <w:rPr>
                <w:color w:val="000000"/>
                <w:sz w:val="24"/>
                <w:szCs w:val="24"/>
              </w:rPr>
              <w:t>0</w:t>
            </w:r>
          </w:p>
        </w:tc>
      </w:tr>
      <w:tr w:rsidR="00A565D2" w14:paraId="0BDD8F57" w14:textId="77777777">
        <w:tc>
          <w:tcPr>
            <w:tcW w:w="55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8291F7" w14:textId="77777777" w:rsidR="00A565D2" w:rsidRPr="00F974E6" w:rsidRDefault="002C65FD">
            <w:pPr>
              <w:spacing w:before="120" w:after="120" w:line="240" w:lineRule="auto"/>
              <w:ind w:left="120" w:right="120"/>
              <w:jc w:val="center"/>
              <w:rPr>
                <w:sz w:val="24"/>
                <w:szCs w:val="24"/>
              </w:rPr>
            </w:pPr>
            <w:r w:rsidRPr="00F974E6">
              <w:rPr>
                <w:b/>
                <w:sz w:val="24"/>
                <w:szCs w:val="24"/>
              </w:rPr>
              <w:t>PONTUAÇÃO TOTAL:</w:t>
            </w:r>
          </w:p>
        </w:tc>
        <w:tc>
          <w:tcPr>
            <w:tcW w:w="29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26A039" w14:textId="0AC25D41" w:rsidR="00A565D2" w:rsidRPr="00F974E6" w:rsidRDefault="00F974E6">
            <w:pPr>
              <w:spacing w:before="120" w:after="120" w:line="240" w:lineRule="auto"/>
              <w:ind w:left="120" w:right="120"/>
              <w:jc w:val="center"/>
              <w:rPr>
                <w:sz w:val="24"/>
                <w:szCs w:val="24"/>
              </w:rPr>
            </w:pPr>
            <w:r w:rsidRPr="00F974E6">
              <w:rPr>
                <w:sz w:val="24"/>
                <w:szCs w:val="24"/>
              </w:rPr>
              <w:t>10</w:t>
            </w:r>
            <w:r w:rsidR="002C65FD" w:rsidRPr="00F974E6">
              <w:rPr>
                <w:sz w:val="24"/>
                <w:szCs w:val="24"/>
              </w:rPr>
              <w:t>0</w:t>
            </w:r>
          </w:p>
        </w:tc>
      </w:tr>
    </w:tbl>
    <w:p w14:paraId="4DD0ADE8" w14:textId="77777777" w:rsidR="00A565D2" w:rsidRDefault="002C65FD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Além da pontuação acima, o proponente pode receber bônus de pontuação, ou seja, uma pontuação extra, conforme critérios abaixo especificados: </w:t>
      </w:r>
    </w:p>
    <w:p w14:paraId="227AFE22" w14:textId="77777777" w:rsidR="00A565D2" w:rsidRDefault="00A565D2">
      <w:pPr>
        <w:spacing w:before="120" w:after="120" w:line="240" w:lineRule="auto"/>
        <w:ind w:left="120" w:right="120"/>
        <w:jc w:val="both"/>
        <w:rPr>
          <w:color w:val="FF0000"/>
          <w:sz w:val="24"/>
          <w:szCs w:val="24"/>
        </w:rPr>
      </w:pPr>
    </w:p>
    <w:tbl>
      <w:tblPr>
        <w:tblStyle w:val="a2"/>
        <w:tblW w:w="9026" w:type="dxa"/>
        <w:tblLayout w:type="fixed"/>
        <w:tblLook w:val="0400" w:firstRow="0" w:lastRow="0" w:firstColumn="0" w:lastColumn="0" w:noHBand="0" w:noVBand="1"/>
      </w:tblPr>
      <w:tblGrid>
        <w:gridCol w:w="1717"/>
        <w:gridCol w:w="3442"/>
        <w:gridCol w:w="3867"/>
      </w:tblGrid>
      <w:tr w:rsidR="00A565D2" w14:paraId="788ED028" w14:textId="77777777">
        <w:trPr>
          <w:trHeight w:val="420"/>
        </w:trPr>
        <w:tc>
          <w:tcPr>
            <w:tcW w:w="902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741D24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PONTUAÇÃO BÔNUS PARA PROPONENTES PESSOAS FÍSICAS</w:t>
            </w:r>
          </w:p>
        </w:tc>
      </w:tr>
      <w:tr w:rsidR="00A565D2" w14:paraId="53519D24" w14:textId="77777777">
        <w:tc>
          <w:tcPr>
            <w:tcW w:w="17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D485D2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Identificação do Ponto Extra</w:t>
            </w:r>
          </w:p>
        </w:tc>
        <w:tc>
          <w:tcPr>
            <w:tcW w:w="34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1E835D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Descrição do Ponto Extra</w:t>
            </w:r>
          </w:p>
        </w:tc>
        <w:tc>
          <w:tcPr>
            <w:tcW w:w="38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A2317E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Pontuação </w:t>
            </w:r>
          </w:p>
        </w:tc>
      </w:tr>
      <w:tr w:rsidR="00A565D2" w14:paraId="1BF80DF6" w14:textId="77777777">
        <w:tc>
          <w:tcPr>
            <w:tcW w:w="17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065D58" w14:textId="77777777" w:rsidR="00A565D2" w:rsidRDefault="002C65FD">
            <w:pPr>
              <w:shd w:val="clear" w:color="auto" w:fill="FFFFFF"/>
              <w:spacing w:before="240" w:after="24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H</w:t>
            </w:r>
          </w:p>
        </w:tc>
        <w:tc>
          <w:tcPr>
            <w:tcW w:w="34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37EF0D" w14:textId="095EF178" w:rsidR="00A565D2" w:rsidRDefault="0051111F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Agentes culturais do gênero feminino</w:t>
            </w:r>
          </w:p>
        </w:tc>
        <w:tc>
          <w:tcPr>
            <w:tcW w:w="38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DAD01E" w14:textId="77777777" w:rsidR="00A565D2" w:rsidRDefault="00A565D2">
            <w:pPr>
              <w:spacing w:after="0" w:line="240" w:lineRule="auto"/>
              <w:rPr>
                <w:sz w:val="24"/>
                <w:szCs w:val="24"/>
              </w:rPr>
            </w:pPr>
          </w:p>
          <w:p w14:paraId="296ED542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</w:t>
            </w:r>
          </w:p>
        </w:tc>
      </w:tr>
      <w:tr w:rsidR="00A565D2" w14:paraId="59DF2A8B" w14:textId="77777777">
        <w:tc>
          <w:tcPr>
            <w:tcW w:w="17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3C46B3" w14:textId="77777777" w:rsidR="00A565D2" w:rsidRDefault="002C65FD">
            <w:pPr>
              <w:shd w:val="clear" w:color="auto" w:fill="FFFFFF"/>
              <w:spacing w:before="240" w:after="24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I</w:t>
            </w:r>
          </w:p>
        </w:tc>
        <w:tc>
          <w:tcPr>
            <w:tcW w:w="34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70FA93" w14:textId="3A3F4A0E" w:rsidR="00A565D2" w:rsidRDefault="0051111F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Agentes culturais negros e indígenas</w:t>
            </w:r>
          </w:p>
        </w:tc>
        <w:tc>
          <w:tcPr>
            <w:tcW w:w="38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49A010" w14:textId="77777777" w:rsidR="00A565D2" w:rsidRDefault="00A565D2">
            <w:pPr>
              <w:spacing w:after="0" w:line="240" w:lineRule="auto"/>
              <w:rPr>
                <w:sz w:val="24"/>
                <w:szCs w:val="24"/>
              </w:rPr>
            </w:pPr>
          </w:p>
          <w:p w14:paraId="518E444D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</w:t>
            </w:r>
          </w:p>
        </w:tc>
      </w:tr>
      <w:tr w:rsidR="00A565D2" w14:paraId="199F1741" w14:textId="77777777">
        <w:tc>
          <w:tcPr>
            <w:tcW w:w="17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6FF7E7" w14:textId="77777777" w:rsidR="00A565D2" w:rsidRDefault="002C65FD">
            <w:pPr>
              <w:shd w:val="clear" w:color="auto" w:fill="FFFFFF"/>
              <w:spacing w:before="240" w:after="24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J</w:t>
            </w:r>
          </w:p>
        </w:tc>
        <w:tc>
          <w:tcPr>
            <w:tcW w:w="34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8637DB" w14:textId="686AC50D" w:rsidR="00A565D2" w:rsidRDefault="0051111F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Agentes culturais com deficiência</w:t>
            </w:r>
          </w:p>
        </w:tc>
        <w:tc>
          <w:tcPr>
            <w:tcW w:w="38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19855A" w14:textId="77777777" w:rsidR="00A565D2" w:rsidRDefault="00A565D2">
            <w:pPr>
              <w:spacing w:after="0" w:line="240" w:lineRule="auto"/>
              <w:rPr>
                <w:sz w:val="24"/>
                <w:szCs w:val="24"/>
              </w:rPr>
            </w:pPr>
          </w:p>
          <w:p w14:paraId="1D1DC1C3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</w:t>
            </w:r>
          </w:p>
        </w:tc>
      </w:tr>
      <w:tr w:rsidR="00CA7093" w:rsidRPr="00CA7093" w14:paraId="0B810C8E" w14:textId="77777777">
        <w:trPr>
          <w:trHeight w:val="420"/>
        </w:trPr>
        <w:tc>
          <w:tcPr>
            <w:tcW w:w="51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F85418" w14:textId="77777777" w:rsidR="00A565D2" w:rsidRPr="00CA7093" w:rsidRDefault="002C65FD">
            <w:pPr>
              <w:shd w:val="clear" w:color="auto" w:fill="FFFFFF"/>
              <w:spacing w:before="240" w:after="240" w:line="240" w:lineRule="auto"/>
              <w:jc w:val="center"/>
              <w:rPr>
                <w:sz w:val="24"/>
                <w:szCs w:val="24"/>
              </w:rPr>
            </w:pPr>
            <w:r w:rsidRPr="00CA7093">
              <w:rPr>
                <w:b/>
                <w:sz w:val="24"/>
                <w:szCs w:val="24"/>
              </w:rPr>
              <w:t>PONTUAÇÃO EXTRA TOTAL</w:t>
            </w:r>
          </w:p>
        </w:tc>
        <w:tc>
          <w:tcPr>
            <w:tcW w:w="38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BF0074" w14:textId="18741CC1" w:rsidR="00A565D2" w:rsidRPr="00CA7093" w:rsidRDefault="00CA7093">
            <w:pPr>
              <w:shd w:val="clear" w:color="auto" w:fill="FFFFFF"/>
              <w:spacing w:before="240" w:after="240" w:line="240" w:lineRule="auto"/>
              <w:jc w:val="center"/>
              <w:rPr>
                <w:sz w:val="24"/>
                <w:szCs w:val="24"/>
              </w:rPr>
            </w:pPr>
            <w:r w:rsidRPr="00CA7093">
              <w:rPr>
                <w:sz w:val="24"/>
                <w:szCs w:val="24"/>
              </w:rPr>
              <w:t>15</w:t>
            </w:r>
            <w:r w:rsidR="002C65FD" w:rsidRPr="00CA7093">
              <w:rPr>
                <w:sz w:val="24"/>
                <w:szCs w:val="24"/>
              </w:rPr>
              <w:t xml:space="preserve"> PONTOS</w:t>
            </w:r>
          </w:p>
        </w:tc>
      </w:tr>
    </w:tbl>
    <w:p w14:paraId="70CB4FB7" w14:textId="77777777" w:rsidR="00A565D2" w:rsidRDefault="00A565D2">
      <w:pPr>
        <w:spacing w:after="0" w:line="240" w:lineRule="auto"/>
        <w:rPr>
          <w:sz w:val="24"/>
          <w:szCs w:val="24"/>
        </w:rPr>
      </w:pPr>
    </w:p>
    <w:tbl>
      <w:tblPr>
        <w:tblStyle w:val="a3"/>
        <w:tblW w:w="9026" w:type="dxa"/>
        <w:tblLayout w:type="fixed"/>
        <w:tblLook w:val="0400" w:firstRow="0" w:lastRow="0" w:firstColumn="0" w:lastColumn="0" w:noHBand="0" w:noVBand="1"/>
      </w:tblPr>
      <w:tblGrid>
        <w:gridCol w:w="1584"/>
        <w:gridCol w:w="3960"/>
        <w:gridCol w:w="3482"/>
      </w:tblGrid>
      <w:tr w:rsidR="00A565D2" w14:paraId="12BE2F28" w14:textId="77777777">
        <w:trPr>
          <w:trHeight w:val="420"/>
        </w:trPr>
        <w:tc>
          <w:tcPr>
            <w:tcW w:w="902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BE1F29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PONTUAÇÃO EXTRA PARA PROPONENTES PESSOAS JURÍDICAS E COLETIVOS OU GRUPOS CULTURAIS SEM CNPJ</w:t>
            </w:r>
          </w:p>
        </w:tc>
      </w:tr>
      <w:tr w:rsidR="00A565D2" w14:paraId="43C9F9AC" w14:textId="77777777">
        <w:tc>
          <w:tcPr>
            <w:tcW w:w="15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23BB0B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Identificação do Ponto Extra</w:t>
            </w:r>
          </w:p>
        </w:tc>
        <w:tc>
          <w:tcPr>
            <w:tcW w:w="3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CB6099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Descrição do Ponto Extra</w:t>
            </w:r>
          </w:p>
        </w:tc>
        <w:tc>
          <w:tcPr>
            <w:tcW w:w="34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345B1FD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Pontuação </w:t>
            </w:r>
          </w:p>
        </w:tc>
      </w:tr>
      <w:tr w:rsidR="00A565D2" w14:paraId="0B31F793" w14:textId="77777777">
        <w:tc>
          <w:tcPr>
            <w:tcW w:w="15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7C0F41" w14:textId="77777777" w:rsidR="00A565D2" w:rsidRDefault="002C65FD">
            <w:pPr>
              <w:shd w:val="clear" w:color="auto" w:fill="FFFFFF"/>
              <w:spacing w:before="240" w:after="240" w:line="240" w:lineRule="auto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L</w:t>
            </w:r>
          </w:p>
        </w:tc>
        <w:tc>
          <w:tcPr>
            <w:tcW w:w="3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620D4D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Pessoas jurídicas ou coletivos/grupos compostos majoritariamente por pessoas negras ou indígenas</w:t>
            </w:r>
          </w:p>
        </w:tc>
        <w:tc>
          <w:tcPr>
            <w:tcW w:w="34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A510E6" w14:textId="77777777" w:rsidR="00A565D2" w:rsidRDefault="00A565D2">
            <w:pPr>
              <w:spacing w:after="240" w:line="240" w:lineRule="auto"/>
              <w:rPr>
                <w:sz w:val="24"/>
                <w:szCs w:val="24"/>
              </w:rPr>
            </w:pPr>
          </w:p>
          <w:p w14:paraId="43861DCC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</w:t>
            </w:r>
          </w:p>
        </w:tc>
      </w:tr>
      <w:tr w:rsidR="00A565D2" w14:paraId="00A353B3" w14:textId="77777777">
        <w:tc>
          <w:tcPr>
            <w:tcW w:w="15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F37B6D" w14:textId="77777777" w:rsidR="00A565D2" w:rsidRDefault="002C65FD">
            <w:pPr>
              <w:shd w:val="clear" w:color="auto" w:fill="FFFFFF"/>
              <w:spacing w:before="240" w:after="240" w:line="240" w:lineRule="auto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M</w:t>
            </w:r>
          </w:p>
        </w:tc>
        <w:tc>
          <w:tcPr>
            <w:tcW w:w="3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D2C0D8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Pessoas jurídicas compostas majoritariamente por mulheres</w:t>
            </w:r>
          </w:p>
        </w:tc>
        <w:tc>
          <w:tcPr>
            <w:tcW w:w="34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3CD371" w14:textId="77777777" w:rsidR="00A565D2" w:rsidRDefault="00A565D2">
            <w:pPr>
              <w:spacing w:after="240" w:line="240" w:lineRule="auto"/>
              <w:rPr>
                <w:sz w:val="24"/>
                <w:szCs w:val="24"/>
              </w:rPr>
            </w:pPr>
          </w:p>
          <w:p w14:paraId="25888000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lastRenderedPageBreak/>
              <w:t>5</w:t>
            </w:r>
          </w:p>
        </w:tc>
      </w:tr>
      <w:tr w:rsidR="00A565D2" w14:paraId="5E27A778" w14:textId="77777777">
        <w:tc>
          <w:tcPr>
            <w:tcW w:w="15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F1D3C2" w14:textId="77777777" w:rsidR="00A565D2" w:rsidRDefault="00A565D2">
            <w:pPr>
              <w:shd w:val="clear" w:color="auto" w:fill="FFFFFF"/>
              <w:spacing w:before="240" w:after="240" w:line="240" w:lineRule="auto"/>
              <w:jc w:val="center"/>
              <w:rPr>
                <w:b/>
                <w:color w:val="000000"/>
                <w:sz w:val="24"/>
                <w:szCs w:val="24"/>
              </w:rPr>
            </w:pPr>
          </w:p>
          <w:p w14:paraId="57557C63" w14:textId="77777777" w:rsidR="00A565D2" w:rsidRDefault="00A565D2">
            <w:pPr>
              <w:shd w:val="clear" w:color="auto" w:fill="FFFFFF"/>
              <w:spacing w:after="240" w:line="240" w:lineRule="auto"/>
              <w:jc w:val="center"/>
              <w:rPr>
                <w:b/>
                <w:color w:val="000000"/>
                <w:sz w:val="24"/>
                <w:szCs w:val="24"/>
              </w:rPr>
            </w:pPr>
          </w:p>
          <w:p w14:paraId="0591D20D" w14:textId="2620F1B3" w:rsidR="00A565D2" w:rsidRDefault="00CA7093">
            <w:pPr>
              <w:shd w:val="clear" w:color="auto" w:fill="FFFFFF"/>
              <w:spacing w:after="240" w:line="240" w:lineRule="auto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N</w:t>
            </w:r>
          </w:p>
        </w:tc>
        <w:tc>
          <w:tcPr>
            <w:tcW w:w="3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33FD16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Pessoas jurídicas ou coletivos/grupos com notória atuação em temáticas relacionadas a: pessoas negras, indígenas, pessoas com deficiência, mulheres, LGBTQIAP+, idosos, crianças, e demais grupos em situação de vulnerabilidade econômica e/ou social</w:t>
            </w:r>
          </w:p>
        </w:tc>
        <w:tc>
          <w:tcPr>
            <w:tcW w:w="34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810FF4" w14:textId="77777777" w:rsidR="00A565D2" w:rsidRDefault="002C65FD">
            <w:pPr>
              <w:spacing w:after="24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br/>
            </w:r>
            <w:r>
              <w:rPr>
                <w:sz w:val="24"/>
                <w:szCs w:val="24"/>
              </w:rPr>
              <w:br/>
            </w:r>
          </w:p>
          <w:p w14:paraId="194DF11D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</w:t>
            </w:r>
          </w:p>
        </w:tc>
      </w:tr>
      <w:tr w:rsidR="00CA7093" w:rsidRPr="00CA7093" w14:paraId="7B268608" w14:textId="77777777">
        <w:trPr>
          <w:trHeight w:val="420"/>
        </w:trPr>
        <w:tc>
          <w:tcPr>
            <w:tcW w:w="554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37475A" w14:textId="77777777" w:rsidR="00A565D2" w:rsidRPr="00CA7093" w:rsidRDefault="002C65FD">
            <w:pPr>
              <w:shd w:val="clear" w:color="auto" w:fill="FFFFFF"/>
              <w:spacing w:before="240" w:after="240" w:line="240" w:lineRule="auto"/>
              <w:jc w:val="center"/>
              <w:rPr>
                <w:sz w:val="24"/>
                <w:szCs w:val="24"/>
              </w:rPr>
            </w:pPr>
            <w:r w:rsidRPr="00CA7093">
              <w:rPr>
                <w:b/>
                <w:sz w:val="24"/>
                <w:szCs w:val="24"/>
              </w:rPr>
              <w:t>PONTUAÇÃO EXTRA TOTAL</w:t>
            </w:r>
          </w:p>
        </w:tc>
        <w:tc>
          <w:tcPr>
            <w:tcW w:w="34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B905F6" w14:textId="3F1A0E74" w:rsidR="00A565D2" w:rsidRPr="00CA7093" w:rsidRDefault="00CA7093">
            <w:pPr>
              <w:shd w:val="clear" w:color="auto" w:fill="FFFFFF"/>
              <w:spacing w:before="240" w:after="240" w:line="240" w:lineRule="auto"/>
              <w:jc w:val="center"/>
              <w:rPr>
                <w:sz w:val="24"/>
                <w:szCs w:val="24"/>
              </w:rPr>
            </w:pPr>
            <w:r w:rsidRPr="00CA7093">
              <w:rPr>
                <w:sz w:val="24"/>
                <w:szCs w:val="24"/>
              </w:rPr>
              <w:t>15</w:t>
            </w:r>
            <w:r w:rsidR="002C65FD" w:rsidRPr="00CA7093">
              <w:rPr>
                <w:sz w:val="24"/>
                <w:szCs w:val="24"/>
              </w:rPr>
              <w:t xml:space="preserve"> PONTOS</w:t>
            </w:r>
          </w:p>
        </w:tc>
      </w:tr>
    </w:tbl>
    <w:p w14:paraId="0FF0CEAE" w14:textId="77777777" w:rsidR="00A565D2" w:rsidRDefault="00A565D2">
      <w:pPr>
        <w:spacing w:before="120" w:after="120" w:line="240" w:lineRule="auto"/>
        <w:ind w:right="120"/>
        <w:jc w:val="both"/>
        <w:rPr>
          <w:color w:val="FF0000"/>
          <w:sz w:val="24"/>
          <w:szCs w:val="24"/>
        </w:rPr>
      </w:pPr>
    </w:p>
    <w:sectPr w:rsidR="00A565D2">
      <w:headerReference w:type="default" r:id="rId11"/>
      <w:pgSz w:w="11906" w:h="16838"/>
      <w:pgMar w:top="1417" w:right="1701" w:bottom="1417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4A1DFD0" w14:textId="77777777" w:rsidR="002C65FD" w:rsidRDefault="002C65FD" w:rsidP="002C65FD">
      <w:pPr>
        <w:spacing w:after="0" w:line="240" w:lineRule="auto"/>
      </w:pPr>
      <w:r>
        <w:separator/>
      </w:r>
    </w:p>
  </w:endnote>
  <w:endnote w:type="continuationSeparator" w:id="0">
    <w:p w14:paraId="32628A32" w14:textId="77777777" w:rsidR="002C65FD" w:rsidRDefault="002C65FD" w:rsidP="002C65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charset w:val="00"/>
    <w:family w:val="auto"/>
    <w:pitch w:val="default"/>
    <w:embedRegular r:id="rId1" w:fontKey="{3BB2C347-B3F1-45CA-BE94-28EBEB5C0DD6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C30DA9DD-C3E1-4458-8486-24C2921A39A0}"/>
    <w:embedBold r:id="rId3" w:fontKey="{D66C4F79-D757-43AC-9BA3-99331FF679DF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79AC8AA0-980B-4B55-9A1B-FEEE5D7AAD91}"/>
    <w:embedItalic r:id="rId5" w:fontKey="{2339C59E-625F-497B-A516-D265A8CBD713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6" w:fontKey="{9BFEC03B-1B2C-49F0-8720-1794707F1DFE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E4E59F7" w14:textId="77777777" w:rsidR="002C65FD" w:rsidRDefault="002C65FD" w:rsidP="002C65FD">
      <w:pPr>
        <w:spacing w:after="0" w:line="240" w:lineRule="auto"/>
      </w:pPr>
      <w:r>
        <w:separator/>
      </w:r>
    </w:p>
  </w:footnote>
  <w:footnote w:type="continuationSeparator" w:id="0">
    <w:p w14:paraId="56806634" w14:textId="77777777" w:rsidR="002C65FD" w:rsidRDefault="002C65FD" w:rsidP="002C65F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0EF09A" w14:textId="0CC18527" w:rsidR="002C65FD" w:rsidRDefault="002C65FD">
    <w:pPr>
      <w:pStyle w:val="Cabealho"/>
    </w:pPr>
  </w:p>
  <w:p w14:paraId="0D770120" w14:textId="77777777" w:rsidR="002C65FD" w:rsidRDefault="002C65FD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6422091"/>
    <w:multiLevelType w:val="multilevel"/>
    <w:tmpl w:val="45D456D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 w15:restartNumberingAfterBreak="0">
    <w:nsid w:val="43D75A67"/>
    <w:multiLevelType w:val="multilevel"/>
    <w:tmpl w:val="C4C8CD4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 w16cid:durableId="404038276">
    <w:abstractNumId w:val="1"/>
  </w:num>
  <w:num w:numId="2" w16cid:durableId="13993250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embedTrueTypeFonts/>
  <w:defaultTabStop w:val="720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565D2"/>
    <w:rsid w:val="00095ABB"/>
    <w:rsid w:val="0011763C"/>
    <w:rsid w:val="00182B89"/>
    <w:rsid w:val="00235198"/>
    <w:rsid w:val="00240FCE"/>
    <w:rsid w:val="00257832"/>
    <w:rsid w:val="002C65FD"/>
    <w:rsid w:val="0045460E"/>
    <w:rsid w:val="00464106"/>
    <w:rsid w:val="004648B0"/>
    <w:rsid w:val="0051111F"/>
    <w:rsid w:val="006336A2"/>
    <w:rsid w:val="00722EFC"/>
    <w:rsid w:val="00883E0F"/>
    <w:rsid w:val="008C7425"/>
    <w:rsid w:val="0097105A"/>
    <w:rsid w:val="00A565D2"/>
    <w:rsid w:val="00A61FA7"/>
    <w:rsid w:val="00B2360A"/>
    <w:rsid w:val="00CA7093"/>
    <w:rsid w:val="00CB6884"/>
    <w:rsid w:val="00D70B77"/>
    <w:rsid w:val="00F974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34202B12"/>
  <w15:docId w15:val="{E299DDC2-8532-4311-961F-E6645722C7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textocentralizadomaiusculas">
    <w:name w:val="texto_centralizado_maiusculas"/>
    <w:basedOn w:val="Normal"/>
    <w:rsid w:val="008B5A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justificado">
    <w:name w:val="texto_justificado"/>
    <w:basedOn w:val="Normal"/>
    <w:rsid w:val="008B5A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centralizado">
    <w:name w:val="texto_centralizado"/>
    <w:basedOn w:val="Normal"/>
    <w:rsid w:val="008B5A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rte">
    <w:name w:val="Strong"/>
    <w:basedOn w:val="Fontepargpadro"/>
    <w:uiPriority w:val="22"/>
    <w:qFormat/>
    <w:rsid w:val="008B5A30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8B5A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Fontepargpadro"/>
    <w:uiPriority w:val="99"/>
    <w:semiHidden/>
    <w:unhideWhenUsed/>
    <w:rsid w:val="008B5A30"/>
    <w:rPr>
      <w:color w:val="0000FF"/>
      <w:u w:val="single"/>
    </w:rPr>
  </w:style>
  <w:style w:type="table" w:styleId="Tabelacomgrade">
    <w:name w:val="Table Grid"/>
    <w:basedOn w:val="Tabelanormal"/>
    <w:uiPriority w:val="39"/>
    <w:rsid w:val="00E45A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al"/>
    <w:rsid w:val="00E45A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Fontepargpadro"/>
    <w:rsid w:val="00E45A27"/>
  </w:style>
  <w:style w:type="character" w:customStyle="1" w:styleId="eop">
    <w:name w:val="eop"/>
    <w:basedOn w:val="Fontepargpadro"/>
    <w:rsid w:val="00E45A27"/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ela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ela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1">
    <w:basedOn w:val="Tabela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ela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3">
    <w:basedOn w:val="Tabela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4">
    <w:basedOn w:val="Tabelanormal"/>
    <w:pPr>
      <w:spacing w:after="0" w:line="240" w:lineRule="auto"/>
    </w:pPr>
    <w:tblPr>
      <w:tblStyleRowBandSize w:val="1"/>
      <w:tblStyleColBandSize w:val="1"/>
    </w:tblPr>
  </w:style>
  <w:style w:type="paragraph" w:styleId="Cabealho">
    <w:name w:val="header"/>
    <w:basedOn w:val="Normal"/>
    <w:link w:val="CabealhoChar"/>
    <w:uiPriority w:val="99"/>
    <w:unhideWhenUsed/>
    <w:rsid w:val="002C65F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2C65FD"/>
  </w:style>
  <w:style w:type="paragraph" w:styleId="Rodap">
    <w:name w:val="footer"/>
    <w:basedOn w:val="Normal"/>
    <w:link w:val="RodapChar"/>
    <w:uiPriority w:val="99"/>
    <w:unhideWhenUsed/>
    <w:rsid w:val="002C65F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2C65F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mj0xfaJxX6EUpcjFyN/fjAY9j3g==">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</go:docsCustomData>
</go:gDocsCustomXmlDataStorage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6E29AE93B1FB54C94FFB0AC0F256343" ma:contentTypeVersion="14" ma:contentTypeDescription="Create a new document." ma:contentTypeScope="" ma:versionID="3487eafe80e2c4116e5aa923501ecef0">
  <xsd:schema xmlns:xsd="http://www.w3.org/2001/XMLSchema" xmlns:xs="http://www.w3.org/2001/XMLSchema" xmlns:p="http://schemas.microsoft.com/office/2006/metadata/properties" xmlns:ns2="40aec6fa-c5f6-4feb-b97b-386f8ea38896" xmlns:ns3="beaeb88b-723b-40d5-8941-7d7503f1ce4a" targetNamespace="http://schemas.microsoft.com/office/2006/metadata/properties" ma:root="true" ma:fieldsID="791c6999be33df5930a3e1bf3462d89a" ns2:_="" ns3:_="">
    <xsd:import namespace="40aec6fa-c5f6-4feb-b97b-386f8ea38896"/>
    <xsd:import namespace="beaeb88b-723b-40d5-8941-7d7503f1ce4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aec6fa-c5f6-4feb-b97b-386f8ea3889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02630f34-378a-4da1-9a9f-beef9184492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aeb88b-723b-40d5-8941-7d7503f1ce4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2b558856-12f4-48e1-87fc-0f5a9f6d8187}" ma:internalName="TaxCatchAll" ma:showField="CatchAllData" ma:web="beaeb88b-723b-40d5-8941-7d7503f1ce4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aec6fa-c5f6-4feb-b97b-386f8ea38896">
      <Terms xmlns="http://schemas.microsoft.com/office/infopath/2007/PartnerControls"/>
    </lcf76f155ced4ddcb4097134ff3c332f>
    <TaxCatchAll xmlns="beaeb88b-723b-40d5-8941-7d7503f1ce4a" xsi:nil="true"/>
  </documentManagement>
</p:properti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02A74570-9594-447E-A654-4D77519085D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aec6fa-c5f6-4feb-b97b-386f8ea38896"/>
    <ds:schemaRef ds:uri="beaeb88b-723b-40d5-8941-7d7503f1ce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B4145D3A-B515-4518-9CA9-E8F6CA578602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BC2BB99-D0B2-45A3-8225-294966FBABD2}">
  <ds:schemaRefs>
    <ds:schemaRef ds:uri="beaeb88b-723b-40d5-8941-7d7503f1ce4a"/>
    <ds:schemaRef ds:uri="http://schemas.microsoft.com/office/infopath/2007/PartnerControls"/>
    <ds:schemaRef ds:uri="http://schemas.microsoft.com/office/2006/documentManagement/types"/>
    <ds:schemaRef ds:uri="http://purl.org/dc/dcmitype/"/>
    <ds:schemaRef ds:uri="http://purl.org/dc/elements/1.1/"/>
    <ds:schemaRef ds:uri="http://www.w3.org/XML/1998/namespace"/>
    <ds:schemaRef ds:uri="http://schemas.microsoft.com/office/2006/metadata/properties"/>
    <ds:schemaRef ds:uri="http://schemas.openxmlformats.org/package/2006/metadata/core-properties"/>
    <ds:schemaRef ds:uri="40aec6fa-c5f6-4feb-b97b-386f8ea38896"/>
    <ds:schemaRef ds:uri="http://purl.org/dc/term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4</Pages>
  <Words>616</Words>
  <Characters>3332</Characters>
  <Application>Microsoft Office Word</Application>
  <DocSecurity>0</DocSecurity>
  <Lines>27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Marcio Neri</cp:lastModifiedBy>
  <cp:revision>14</cp:revision>
  <cp:lastPrinted>2024-05-20T16:30:00Z</cp:lastPrinted>
  <dcterms:created xsi:type="dcterms:W3CDTF">2024-04-04T19:12:00Z</dcterms:created>
  <dcterms:modified xsi:type="dcterms:W3CDTF">2024-12-03T15:26:00Z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</Properties>
</file>