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6B" w:rsidRPr="00836A22" w:rsidRDefault="00E1256B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 w:rsidRPr="00836A22">
        <w:rPr>
          <w:rFonts w:ascii="Garamond" w:hAnsi="Garamond"/>
          <w:b/>
          <w:sz w:val="26"/>
          <w:szCs w:val="26"/>
        </w:rPr>
        <w:t xml:space="preserve">DECRETO Nº </w:t>
      </w:r>
      <w:r w:rsidR="000D4936">
        <w:rPr>
          <w:rFonts w:ascii="Garamond" w:hAnsi="Garamond"/>
          <w:b/>
          <w:sz w:val="26"/>
          <w:szCs w:val="26"/>
        </w:rPr>
        <w:t>4.531</w:t>
      </w:r>
      <w:r w:rsidRPr="00836A22">
        <w:rPr>
          <w:rFonts w:ascii="Garamond" w:hAnsi="Garamond"/>
          <w:b/>
          <w:sz w:val="26"/>
          <w:szCs w:val="26"/>
        </w:rPr>
        <w:t xml:space="preserve"> DE </w:t>
      </w:r>
      <w:r w:rsidR="00D05CC8" w:rsidRPr="00836A22">
        <w:rPr>
          <w:rFonts w:ascii="Garamond" w:hAnsi="Garamond"/>
          <w:b/>
          <w:sz w:val="26"/>
          <w:szCs w:val="26"/>
        </w:rPr>
        <w:t>07</w:t>
      </w:r>
      <w:r w:rsidR="007722E4" w:rsidRPr="00836A22">
        <w:rPr>
          <w:rFonts w:ascii="Garamond" w:hAnsi="Garamond"/>
          <w:b/>
          <w:sz w:val="26"/>
          <w:szCs w:val="26"/>
        </w:rPr>
        <w:t xml:space="preserve"> DE </w:t>
      </w:r>
      <w:r w:rsidR="00D05CC8" w:rsidRPr="00836A22">
        <w:rPr>
          <w:rFonts w:ascii="Garamond" w:hAnsi="Garamond"/>
          <w:b/>
          <w:sz w:val="26"/>
          <w:szCs w:val="26"/>
        </w:rPr>
        <w:t>ABRIL</w:t>
      </w:r>
      <w:r w:rsidRPr="00836A22">
        <w:rPr>
          <w:rFonts w:ascii="Garamond" w:hAnsi="Garamond"/>
          <w:b/>
          <w:sz w:val="26"/>
          <w:szCs w:val="26"/>
        </w:rPr>
        <w:t xml:space="preserve"> 201</w:t>
      </w:r>
      <w:r w:rsidR="000D3AF1" w:rsidRPr="00836A22">
        <w:rPr>
          <w:rFonts w:ascii="Garamond" w:hAnsi="Garamond"/>
          <w:b/>
          <w:sz w:val="26"/>
          <w:szCs w:val="26"/>
        </w:rPr>
        <w:t>4</w:t>
      </w:r>
    </w:p>
    <w:p w:rsidR="005D0FC9" w:rsidRPr="00836A22" w:rsidRDefault="005D0FC9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</w:p>
    <w:p w:rsidR="00E1256B" w:rsidRPr="00836A22" w:rsidRDefault="00E1256B" w:rsidP="00E1256B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6"/>
          <w:szCs w:val="26"/>
        </w:rPr>
      </w:pPr>
    </w:p>
    <w:p w:rsidR="00E1256B" w:rsidRPr="00836A22" w:rsidRDefault="00E1256B" w:rsidP="00AF4BE4">
      <w:pPr>
        <w:autoSpaceDE w:val="0"/>
        <w:autoSpaceDN w:val="0"/>
        <w:adjustRightInd w:val="0"/>
        <w:spacing w:after="0"/>
        <w:ind w:left="2835"/>
        <w:jc w:val="both"/>
        <w:rPr>
          <w:rFonts w:ascii="Garamond" w:hAnsi="Garamond"/>
          <w:b/>
          <w:sz w:val="26"/>
          <w:szCs w:val="26"/>
        </w:rPr>
      </w:pPr>
      <w:r w:rsidRPr="00836A22">
        <w:rPr>
          <w:rFonts w:ascii="Garamond" w:hAnsi="Garamond"/>
          <w:b/>
          <w:sz w:val="26"/>
          <w:szCs w:val="26"/>
        </w:rPr>
        <w:t xml:space="preserve">HOMOLOGA INSCRIÇÕES </w:t>
      </w:r>
      <w:r w:rsidR="00AF4BE4" w:rsidRPr="00836A22">
        <w:rPr>
          <w:rFonts w:ascii="Garamond" w:hAnsi="Garamond"/>
          <w:b/>
          <w:sz w:val="26"/>
          <w:szCs w:val="26"/>
        </w:rPr>
        <w:t>D</w:t>
      </w:r>
      <w:r w:rsidRPr="00836A22">
        <w:rPr>
          <w:rFonts w:ascii="Garamond" w:hAnsi="Garamond"/>
          <w:b/>
          <w:sz w:val="26"/>
          <w:szCs w:val="26"/>
        </w:rPr>
        <w:t xml:space="preserve">O </w:t>
      </w:r>
      <w:r w:rsidR="00B131B6" w:rsidRPr="00836A22">
        <w:rPr>
          <w:rFonts w:ascii="Garamond" w:hAnsi="Garamond"/>
          <w:b/>
          <w:sz w:val="26"/>
          <w:szCs w:val="26"/>
        </w:rPr>
        <w:t>CONCURSO PÚBLICO 005</w:t>
      </w:r>
      <w:r w:rsidR="007E61D7" w:rsidRPr="00836A22">
        <w:rPr>
          <w:rFonts w:ascii="Garamond" w:hAnsi="Garamond"/>
          <w:b/>
          <w:sz w:val="26"/>
          <w:szCs w:val="26"/>
        </w:rPr>
        <w:t>/2014.</w:t>
      </w:r>
    </w:p>
    <w:p w:rsidR="00E1256B" w:rsidRPr="00836A22" w:rsidRDefault="00E1256B" w:rsidP="00AF4BE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Garamond" w:hAnsi="Garamond"/>
          <w:sz w:val="26"/>
          <w:szCs w:val="26"/>
        </w:rPr>
      </w:pPr>
    </w:p>
    <w:p w:rsidR="00E1256B" w:rsidRPr="00836A22" w:rsidRDefault="00E1256B" w:rsidP="009D444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Garamond" w:hAnsi="Garamond"/>
          <w:sz w:val="26"/>
          <w:szCs w:val="26"/>
        </w:rPr>
      </w:pPr>
      <w:r w:rsidRPr="00836A22">
        <w:rPr>
          <w:rFonts w:ascii="Garamond" w:hAnsi="Garamond"/>
          <w:sz w:val="26"/>
          <w:szCs w:val="26"/>
        </w:rPr>
        <w:t xml:space="preserve">O Prefeito Municipal de Mondaí, Estado de Santa Catarina, no uso </w:t>
      </w:r>
      <w:r w:rsidR="005D0FC9" w:rsidRPr="00836A22">
        <w:rPr>
          <w:rFonts w:ascii="Garamond" w:hAnsi="Garamond"/>
          <w:sz w:val="26"/>
          <w:szCs w:val="26"/>
        </w:rPr>
        <w:t xml:space="preserve">de suas </w:t>
      </w:r>
      <w:r w:rsidRPr="00836A22">
        <w:rPr>
          <w:rFonts w:ascii="Garamond" w:hAnsi="Garamond"/>
          <w:sz w:val="26"/>
          <w:szCs w:val="26"/>
        </w:rPr>
        <w:t>atribuições</w:t>
      </w:r>
      <w:r w:rsidR="00F77AC7" w:rsidRPr="00836A22">
        <w:rPr>
          <w:rFonts w:ascii="Garamond" w:hAnsi="Garamond"/>
          <w:sz w:val="26"/>
          <w:szCs w:val="26"/>
        </w:rPr>
        <w:t xml:space="preserve"> que lhe são conferidas por lei,</w:t>
      </w:r>
    </w:p>
    <w:p w:rsidR="00E1256B" w:rsidRPr="00836A22" w:rsidRDefault="00E1256B" w:rsidP="00AB072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Garamond" w:hAnsi="Garamond"/>
          <w:sz w:val="26"/>
          <w:szCs w:val="26"/>
        </w:rPr>
      </w:pPr>
    </w:p>
    <w:p w:rsidR="00E1256B" w:rsidRPr="00836A22" w:rsidRDefault="00472082" w:rsidP="00472082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6"/>
          <w:szCs w:val="26"/>
        </w:rPr>
      </w:pPr>
      <w:r w:rsidRPr="00836A22">
        <w:rPr>
          <w:rFonts w:ascii="Garamond" w:hAnsi="Garamond"/>
          <w:b/>
          <w:sz w:val="26"/>
          <w:szCs w:val="26"/>
        </w:rPr>
        <w:t xml:space="preserve">                                                       </w:t>
      </w:r>
      <w:r w:rsidR="00E1256B" w:rsidRPr="00836A22">
        <w:rPr>
          <w:rFonts w:ascii="Garamond" w:hAnsi="Garamond"/>
          <w:b/>
          <w:sz w:val="26"/>
          <w:szCs w:val="26"/>
        </w:rPr>
        <w:t>DECRETA:</w:t>
      </w:r>
    </w:p>
    <w:p w:rsidR="00F77AC7" w:rsidRPr="00836A22" w:rsidRDefault="00F77AC7" w:rsidP="00F77AC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</w:p>
    <w:p w:rsidR="00E1256B" w:rsidRPr="00836A22" w:rsidRDefault="009E30D9" w:rsidP="00E12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/>
          <w:sz w:val="26"/>
          <w:szCs w:val="26"/>
        </w:rPr>
      </w:pPr>
      <w:r w:rsidRPr="00836A22">
        <w:rPr>
          <w:rFonts w:ascii="Garamond" w:hAnsi="Garamond"/>
          <w:b/>
          <w:sz w:val="26"/>
          <w:szCs w:val="26"/>
        </w:rPr>
        <w:t xml:space="preserve">  </w:t>
      </w:r>
      <w:r w:rsidR="00E1256B" w:rsidRPr="00836A22">
        <w:rPr>
          <w:rFonts w:ascii="Garamond" w:hAnsi="Garamond"/>
          <w:b/>
          <w:sz w:val="26"/>
          <w:szCs w:val="26"/>
        </w:rPr>
        <w:t>Art. 1º</w:t>
      </w:r>
      <w:r w:rsidR="00E1256B" w:rsidRPr="00836A22">
        <w:rPr>
          <w:rFonts w:ascii="Garamond" w:hAnsi="Garamond"/>
          <w:i/>
          <w:sz w:val="26"/>
          <w:szCs w:val="26"/>
        </w:rPr>
        <w:t>.</w:t>
      </w:r>
      <w:r w:rsidR="00E1256B" w:rsidRPr="00836A22">
        <w:rPr>
          <w:rFonts w:ascii="Garamond" w:hAnsi="Garamond"/>
          <w:sz w:val="26"/>
          <w:szCs w:val="26"/>
        </w:rPr>
        <w:t xml:space="preserve"> – Fica</w:t>
      </w:r>
      <w:r w:rsidR="00F77AC7" w:rsidRPr="00836A22">
        <w:rPr>
          <w:rFonts w:ascii="Garamond" w:hAnsi="Garamond"/>
          <w:sz w:val="26"/>
          <w:szCs w:val="26"/>
        </w:rPr>
        <w:t>m</w:t>
      </w:r>
      <w:r w:rsidR="00E1256B" w:rsidRPr="00836A22">
        <w:rPr>
          <w:rFonts w:ascii="Garamond" w:hAnsi="Garamond"/>
          <w:sz w:val="26"/>
          <w:szCs w:val="26"/>
        </w:rPr>
        <w:t xml:space="preserve"> </w:t>
      </w:r>
      <w:r w:rsidR="00F77AC7" w:rsidRPr="00836A22">
        <w:rPr>
          <w:rFonts w:ascii="Garamond" w:hAnsi="Garamond"/>
          <w:sz w:val="26"/>
          <w:szCs w:val="26"/>
        </w:rPr>
        <w:t>HOMOLOGADAS</w:t>
      </w:r>
      <w:r w:rsidR="00E1256B" w:rsidRPr="00836A22">
        <w:rPr>
          <w:rFonts w:ascii="Garamond" w:hAnsi="Garamond"/>
          <w:sz w:val="26"/>
          <w:szCs w:val="26"/>
        </w:rPr>
        <w:t xml:space="preserve">, </w:t>
      </w:r>
      <w:r w:rsidR="00AF4BE4" w:rsidRPr="00836A22">
        <w:rPr>
          <w:rFonts w:ascii="Garamond" w:hAnsi="Garamond"/>
          <w:sz w:val="26"/>
          <w:szCs w:val="26"/>
        </w:rPr>
        <w:t xml:space="preserve">as inscrições dos candidatos aptos a prestar as provas </w:t>
      </w:r>
      <w:r w:rsidR="00F77AC7" w:rsidRPr="00836A22">
        <w:rPr>
          <w:rFonts w:ascii="Garamond" w:hAnsi="Garamond"/>
          <w:sz w:val="26"/>
          <w:szCs w:val="26"/>
        </w:rPr>
        <w:t xml:space="preserve">do Edital de </w:t>
      </w:r>
      <w:r w:rsidR="00AF4BE4" w:rsidRPr="00836A22">
        <w:rPr>
          <w:rFonts w:ascii="Garamond" w:hAnsi="Garamond"/>
          <w:sz w:val="26"/>
          <w:szCs w:val="26"/>
        </w:rPr>
        <w:t>Concurso Público</w:t>
      </w:r>
      <w:r w:rsidR="00E1256B" w:rsidRPr="00836A22">
        <w:rPr>
          <w:rFonts w:ascii="Garamond" w:hAnsi="Garamond"/>
          <w:sz w:val="26"/>
          <w:szCs w:val="26"/>
        </w:rPr>
        <w:t xml:space="preserve"> nº </w:t>
      </w:r>
      <w:r w:rsidR="00B131B6" w:rsidRPr="00836A22">
        <w:rPr>
          <w:rFonts w:ascii="Garamond" w:hAnsi="Garamond"/>
          <w:sz w:val="26"/>
          <w:szCs w:val="26"/>
        </w:rPr>
        <w:t>005</w:t>
      </w:r>
      <w:r w:rsidR="00E1256B" w:rsidRPr="00836A22">
        <w:rPr>
          <w:rFonts w:ascii="Garamond" w:hAnsi="Garamond"/>
          <w:sz w:val="26"/>
          <w:szCs w:val="26"/>
        </w:rPr>
        <w:t>/201</w:t>
      </w:r>
      <w:r w:rsidR="00AF4BE4" w:rsidRPr="00836A22">
        <w:rPr>
          <w:rFonts w:ascii="Garamond" w:hAnsi="Garamond"/>
          <w:sz w:val="26"/>
          <w:szCs w:val="26"/>
        </w:rPr>
        <w:t>4</w:t>
      </w:r>
      <w:r w:rsidR="00F77AC7" w:rsidRPr="00836A22">
        <w:rPr>
          <w:rFonts w:ascii="Garamond" w:hAnsi="Garamond"/>
          <w:sz w:val="26"/>
          <w:szCs w:val="26"/>
        </w:rPr>
        <w:t xml:space="preserve">, conforme </w:t>
      </w:r>
      <w:r w:rsidR="00150B5C" w:rsidRPr="00836A22">
        <w:rPr>
          <w:rFonts w:ascii="Garamond" w:hAnsi="Garamond"/>
          <w:sz w:val="26"/>
          <w:szCs w:val="26"/>
        </w:rPr>
        <w:t>relação</w:t>
      </w:r>
      <w:r w:rsidR="00F77AC7" w:rsidRPr="00836A22">
        <w:rPr>
          <w:rFonts w:ascii="Garamond" w:hAnsi="Garamond"/>
          <w:sz w:val="26"/>
          <w:szCs w:val="26"/>
        </w:rPr>
        <w:t xml:space="preserve"> </w:t>
      </w:r>
      <w:r w:rsidR="0088262A" w:rsidRPr="00836A22">
        <w:rPr>
          <w:rFonts w:ascii="Garamond" w:hAnsi="Garamond"/>
          <w:sz w:val="26"/>
          <w:szCs w:val="26"/>
        </w:rPr>
        <w:t>abaixo</w:t>
      </w:r>
      <w:r w:rsidR="00F77AC7" w:rsidRPr="00836A22">
        <w:rPr>
          <w:rFonts w:ascii="Garamond" w:hAnsi="Garamond"/>
          <w:sz w:val="26"/>
          <w:szCs w:val="26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91"/>
        <w:gridCol w:w="7796"/>
      </w:tblGrid>
      <w:tr w:rsidR="00B131B6" w:rsidRPr="00836A22" w:rsidTr="00B131B6">
        <w:trPr>
          <w:trHeight w:val="543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1B6" w:rsidRPr="00836A22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  <w:t>AGENTE DE SERVIÇOS (DEPARTAMENTO DE OBRAS E URBANISMO)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  <w:t>Nº INSC.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  <w:t>CANDIDATO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4471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Adelar Gomes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Ademir Dettenborn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3989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André Serafini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4054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Antonio Ambrosio Konzen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4082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Antonio Blatt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4280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Carine Coproski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Celso Luís Diedrich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Daurí Peres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Delio José Juver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4144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Enio Ruschel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4175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Flavio João Wilhem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Jair dos Santos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3991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Jair Romeu Oliveira Bittencourt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4220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Julia Müller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4165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Julio Cesar Antunes Dalmora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4439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Lucimira Toebe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Luiz Sadi Stadtlober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Maicon Klagenberg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4099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Olácio Almiro Terhorst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Osmar Orso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4011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Rodrigo Machado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Sandro Cereta Dias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4468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Sérgion Klein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lastRenderedPageBreak/>
              <w:t>4450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Tania Maria Stefen Delavy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Vanderlei Becker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4186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Wilmar Waldemar Dhein</w:t>
            </w:r>
          </w:p>
        </w:tc>
      </w:tr>
      <w:tr w:rsidR="00B131B6" w:rsidRPr="00B131B6" w:rsidTr="00B131B6">
        <w:trPr>
          <w:trHeight w:val="31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</w:p>
        </w:tc>
      </w:tr>
      <w:tr w:rsidR="00B131B6" w:rsidRPr="00B131B6" w:rsidTr="00B131B6">
        <w:trPr>
          <w:trHeight w:val="31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836A2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  <w:t xml:space="preserve">MONITOR SOCIAL DO CRAS 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  <w:t>Nº INSC.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  <w:t>CANDIDATO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4348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Alessandra Romitti Freitas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4463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Analete Tomazi Müller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Angelica Eikhoff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Arquimedes Benhur Specht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4295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Édina Daiane Berté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Bárbara Bruna Baumgratz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Camila Ferrandin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Carina Wiggers Müller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Cíntia Inês Grileitov Riboli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Cleane Estela Feyh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4469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Cleide Aline Spielmann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4472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Cristiana Rodrigues Lima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4283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Cristiane Lauschner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Daiana Stahnke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Daiane Thais Rower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4299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Dulci Flech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Ediane Bertuzzi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4286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Elisabete Zang Deckert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4012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Elizandro Rafael Schmidt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4196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Fernanda Puntel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4323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Franciele Pavinato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Generino Wendling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Geovana Cristina Schafer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4294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Guilherme Leonardo Sterz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Irma Terezinha Dalpiaz Fagundes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4459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James Bohn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Josemeri Pohl Becker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Juliani do Nascimento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4146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Kalyta Wilhelms Boito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Keila Juliana Neitzel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Lenir Salete Giroldi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lastRenderedPageBreak/>
              <w:t>4246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Lisamara Denes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Madalena Pitrovsky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4371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Mari Luciani Tiburski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Maria Terezinha Stein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Marlei Terezinha Gusi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4225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Neusa Sackmann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Nilson Borkert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Patricia Bueno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4305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Rafaela Reckziegel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Roberto da Silva Goulart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4154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Rosane Teresinha Braun Dorr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4338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Solange Schaefer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4125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Vanderlene Reinke de Souza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4358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Vilmar da Silva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4160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Viviane Klein Kreuzberger</w:t>
            </w:r>
          </w:p>
        </w:tc>
      </w:tr>
      <w:tr w:rsidR="00B131B6" w:rsidRPr="00B131B6" w:rsidTr="00836A2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4449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6" w:rsidRPr="00B131B6" w:rsidRDefault="00B131B6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Willian Eduardo Mink</w:t>
            </w:r>
          </w:p>
        </w:tc>
      </w:tr>
    </w:tbl>
    <w:p w:rsidR="00B131B6" w:rsidRPr="00836A22" w:rsidRDefault="00B131B6" w:rsidP="00E12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/>
          <w:sz w:val="26"/>
          <w:szCs w:val="26"/>
        </w:rPr>
      </w:pPr>
    </w:p>
    <w:p w:rsidR="0072225D" w:rsidRPr="00836A22" w:rsidRDefault="0072225D" w:rsidP="007E61D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:rsidR="00472082" w:rsidRPr="00836A22" w:rsidRDefault="009E30D9" w:rsidP="004C4796">
      <w:pPr>
        <w:rPr>
          <w:rFonts w:ascii="Garamond" w:hAnsi="Garamond" w:cs="Times New Roman"/>
          <w:sz w:val="26"/>
          <w:szCs w:val="26"/>
        </w:rPr>
      </w:pPr>
      <w:r w:rsidRPr="00836A22">
        <w:rPr>
          <w:rFonts w:ascii="Garamond" w:hAnsi="Garamond" w:cs="Times New Roman"/>
          <w:b/>
          <w:sz w:val="26"/>
          <w:szCs w:val="26"/>
        </w:rPr>
        <w:t xml:space="preserve">           Art. </w:t>
      </w:r>
      <w:r w:rsidR="005F3E08" w:rsidRPr="00836A22">
        <w:rPr>
          <w:rFonts w:ascii="Garamond" w:hAnsi="Garamond" w:cs="Times New Roman"/>
          <w:b/>
          <w:sz w:val="26"/>
          <w:szCs w:val="26"/>
        </w:rPr>
        <w:t>2</w:t>
      </w:r>
      <w:r w:rsidRPr="00836A22">
        <w:rPr>
          <w:rFonts w:ascii="Garamond" w:hAnsi="Garamond" w:cs="Times New Roman"/>
          <w:b/>
          <w:sz w:val="26"/>
          <w:szCs w:val="26"/>
        </w:rPr>
        <w:t xml:space="preserve">º - </w:t>
      </w:r>
      <w:r w:rsidR="00E3620A" w:rsidRPr="00836A22">
        <w:rPr>
          <w:rFonts w:ascii="Garamond" w:hAnsi="Garamond" w:cs="Times New Roman"/>
          <w:sz w:val="26"/>
          <w:szCs w:val="26"/>
        </w:rPr>
        <w:t>Todas as inscrições foram homologadas.</w:t>
      </w:r>
    </w:p>
    <w:p w:rsidR="005F3E08" w:rsidRPr="00836A22" w:rsidRDefault="005F3E08" w:rsidP="000A7BDC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6"/>
          <w:szCs w:val="26"/>
        </w:rPr>
      </w:pPr>
      <w:r w:rsidRPr="00836A22">
        <w:rPr>
          <w:rFonts w:ascii="Garamond" w:hAnsi="Garamond"/>
          <w:b/>
          <w:sz w:val="26"/>
          <w:szCs w:val="26"/>
        </w:rPr>
        <w:t xml:space="preserve">          Art. 3º</w:t>
      </w:r>
      <w:r w:rsidRPr="00836A22">
        <w:rPr>
          <w:rFonts w:ascii="Garamond" w:hAnsi="Garamond"/>
          <w:sz w:val="26"/>
          <w:szCs w:val="26"/>
        </w:rPr>
        <w:t xml:space="preserve"> - Este decreto entra em vigor na data de sua publicação, </w:t>
      </w:r>
      <w:r w:rsidR="000A7BDC" w:rsidRPr="00836A22">
        <w:rPr>
          <w:rFonts w:ascii="Garamond" w:hAnsi="Garamond"/>
          <w:sz w:val="26"/>
          <w:szCs w:val="26"/>
        </w:rPr>
        <w:t>revogam-se</w:t>
      </w:r>
      <w:r w:rsidRPr="00836A22">
        <w:rPr>
          <w:rFonts w:ascii="Garamond" w:hAnsi="Garamond"/>
          <w:sz w:val="26"/>
          <w:szCs w:val="26"/>
        </w:rPr>
        <w:t xml:space="preserve"> as disposições em contrário.</w:t>
      </w:r>
    </w:p>
    <w:p w:rsidR="000A7BDC" w:rsidRPr="00836A22" w:rsidRDefault="000A7BDC" w:rsidP="004C4796">
      <w:pPr>
        <w:rPr>
          <w:rFonts w:ascii="Garamond" w:hAnsi="Garamond" w:cs="Times New Roman"/>
          <w:sz w:val="26"/>
          <w:szCs w:val="26"/>
        </w:rPr>
      </w:pPr>
    </w:p>
    <w:p w:rsidR="00E3620A" w:rsidRPr="00836A22" w:rsidRDefault="00625282" w:rsidP="005F3E08">
      <w:pPr>
        <w:jc w:val="center"/>
        <w:rPr>
          <w:rFonts w:ascii="Garamond" w:hAnsi="Garamond" w:cs="Times New Roman"/>
          <w:sz w:val="26"/>
          <w:szCs w:val="26"/>
        </w:rPr>
      </w:pPr>
      <w:r w:rsidRPr="00836A22">
        <w:rPr>
          <w:rFonts w:ascii="Garamond" w:hAnsi="Garamond" w:cs="Times New Roman"/>
          <w:sz w:val="26"/>
          <w:szCs w:val="26"/>
        </w:rPr>
        <w:t xml:space="preserve">Prefeitura Municipal de </w:t>
      </w:r>
      <w:r w:rsidR="000A7BDC" w:rsidRPr="00836A22">
        <w:rPr>
          <w:rFonts w:ascii="Garamond" w:hAnsi="Garamond" w:cs="Times New Roman"/>
          <w:sz w:val="26"/>
          <w:szCs w:val="26"/>
        </w:rPr>
        <w:t>Mond</w:t>
      </w:r>
      <w:r w:rsidR="00836A22">
        <w:rPr>
          <w:rFonts w:ascii="Garamond" w:hAnsi="Garamond" w:cs="Times New Roman"/>
          <w:sz w:val="26"/>
          <w:szCs w:val="26"/>
        </w:rPr>
        <w:t>aí, Estado de Santa Catarina, 07</w:t>
      </w:r>
      <w:r w:rsidR="00E3620A" w:rsidRPr="00836A22">
        <w:rPr>
          <w:rFonts w:ascii="Garamond" w:hAnsi="Garamond" w:cs="Times New Roman"/>
          <w:sz w:val="26"/>
          <w:szCs w:val="26"/>
        </w:rPr>
        <w:t xml:space="preserve"> de </w:t>
      </w:r>
      <w:r w:rsidR="00836A22">
        <w:rPr>
          <w:rFonts w:ascii="Garamond" w:hAnsi="Garamond" w:cs="Times New Roman"/>
          <w:sz w:val="26"/>
          <w:szCs w:val="26"/>
        </w:rPr>
        <w:t>Abril</w:t>
      </w:r>
      <w:r w:rsidR="000A7BDC" w:rsidRPr="00836A22">
        <w:rPr>
          <w:rFonts w:ascii="Garamond" w:hAnsi="Garamond" w:cs="Times New Roman"/>
          <w:sz w:val="26"/>
          <w:szCs w:val="26"/>
        </w:rPr>
        <w:t xml:space="preserve"> de 2014</w:t>
      </w:r>
      <w:r w:rsidR="00E3620A" w:rsidRPr="00836A22">
        <w:rPr>
          <w:rFonts w:ascii="Garamond" w:hAnsi="Garamond" w:cs="Times New Roman"/>
          <w:sz w:val="26"/>
          <w:szCs w:val="26"/>
        </w:rPr>
        <w:t>.</w:t>
      </w:r>
    </w:p>
    <w:p w:rsidR="00E3620A" w:rsidRPr="00836A22" w:rsidRDefault="00E3620A" w:rsidP="004C4796">
      <w:pPr>
        <w:rPr>
          <w:rFonts w:ascii="Garamond" w:hAnsi="Garamond" w:cs="Times New Roman"/>
          <w:sz w:val="26"/>
          <w:szCs w:val="26"/>
        </w:rPr>
      </w:pPr>
    </w:p>
    <w:p w:rsidR="00E3620A" w:rsidRPr="00836A22" w:rsidRDefault="00E3620A" w:rsidP="00E3620A">
      <w:pPr>
        <w:spacing w:after="0" w:line="240" w:lineRule="auto"/>
        <w:jc w:val="center"/>
        <w:rPr>
          <w:rFonts w:ascii="Garamond" w:hAnsi="Garamond" w:cs="Times New Roman"/>
          <w:sz w:val="26"/>
          <w:szCs w:val="26"/>
        </w:rPr>
      </w:pPr>
      <w:r w:rsidRPr="00836A22">
        <w:rPr>
          <w:rFonts w:ascii="Garamond" w:hAnsi="Garamond" w:cs="Times New Roman"/>
          <w:sz w:val="26"/>
          <w:szCs w:val="26"/>
        </w:rPr>
        <w:t>__________________________</w:t>
      </w:r>
    </w:p>
    <w:p w:rsidR="00E3620A" w:rsidRPr="00836A22" w:rsidRDefault="00E3620A" w:rsidP="00E3620A">
      <w:pPr>
        <w:spacing w:after="0" w:line="240" w:lineRule="auto"/>
        <w:jc w:val="center"/>
        <w:rPr>
          <w:rFonts w:ascii="Garamond" w:hAnsi="Garamond" w:cs="Times New Roman"/>
          <w:b/>
          <w:sz w:val="26"/>
          <w:szCs w:val="26"/>
        </w:rPr>
      </w:pPr>
      <w:r w:rsidRPr="00836A22">
        <w:rPr>
          <w:rFonts w:ascii="Garamond" w:hAnsi="Garamond" w:cs="Times New Roman"/>
          <w:b/>
          <w:sz w:val="26"/>
          <w:szCs w:val="26"/>
        </w:rPr>
        <w:t>LENOIR DA ROCHA</w:t>
      </w:r>
    </w:p>
    <w:p w:rsidR="00E3620A" w:rsidRPr="00836A22" w:rsidRDefault="00E3620A" w:rsidP="00E3620A">
      <w:pPr>
        <w:spacing w:after="0" w:line="240" w:lineRule="auto"/>
        <w:jc w:val="center"/>
        <w:rPr>
          <w:rFonts w:ascii="Garamond" w:hAnsi="Garamond" w:cs="Times New Roman"/>
          <w:sz w:val="26"/>
          <w:szCs w:val="26"/>
        </w:rPr>
      </w:pPr>
      <w:r w:rsidRPr="00836A22">
        <w:rPr>
          <w:rFonts w:ascii="Garamond" w:hAnsi="Garamond" w:cs="Times New Roman"/>
          <w:sz w:val="26"/>
          <w:szCs w:val="26"/>
        </w:rPr>
        <w:t>Prefeito Municipal</w:t>
      </w:r>
    </w:p>
    <w:sectPr w:rsidR="00E3620A" w:rsidRPr="00836A22" w:rsidSect="009D4448">
      <w:headerReference w:type="default" r:id="rId6"/>
      <w:pgSz w:w="11906" w:h="16838"/>
      <w:pgMar w:top="1701" w:right="1418" w:bottom="1418" w:left="1418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1A8" w:rsidRDefault="009E71A8" w:rsidP="0021285B">
      <w:pPr>
        <w:spacing w:after="0" w:line="240" w:lineRule="auto"/>
      </w:pPr>
      <w:r>
        <w:separator/>
      </w:r>
    </w:p>
  </w:endnote>
  <w:endnote w:type="continuationSeparator" w:id="0">
    <w:p w:rsidR="009E71A8" w:rsidRDefault="009E71A8" w:rsidP="0021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1A8" w:rsidRDefault="009E71A8" w:rsidP="0021285B">
      <w:pPr>
        <w:spacing w:after="0" w:line="240" w:lineRule="auto"/>
      </w:pPr>
      <w:r>
        <w:separator/>
      </w:r>
    </w:p>
  </w:footnote>
  <w:footnote w:type="continuationSeparator" w:id="0">
    <w:p w:rsidR="009E71A8" w:rsidRDefault="009E71A8" w:rsidP="0021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48" w:rsidRDefault="009D4448" w:rsidP="0021285B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/>
        <w:sz w:val="26"/>
        <w:szCs w:val="26"/>
      </w:rPr>
    </w:pPr>
  </w:p>
  <w:p w:rsidR="009D4448" w:rsidRDefault="009D4448" w:rsidP="0021285B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/>
        <w:sz w:val="26"/>
        <w:szCs w:val="26"/>
      </w:rPr>
    </w:pPr>
  </w:p>
  <w:p w:rsidR="009D4448" w:rsidRDefault="009D4448" w:rsidP="0021285B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/>
        <w:sz w:val="26"/>
        <w:szCs w:val="26"/>
      </w:rPr>
    </w:pPr>
  </w:p>
  <w:p w:rsidR="00027F2A" w:rsidRDefault="00027F2A" w:rsidP="0021285B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/>
        <w:sz w:val="26"/>
        <w:szCs w:val="26"/>
      </w:rPr>
    </w:pPr>
  </w:p>
  <w:p w:rsidR="00027F2A" w:rsidRDefault="00027F2A" w:rsidP="0021285B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/>
        <w:sz w:val="26"/>
        <w:szCs w:val="26"/>
      </w:rPr>
    </w:pPr>
  </w:p>
  <w:p w:rsidR="0021285B" w:rsidRPr="0021285B" w:rsidRDefault="0021285B" w:rsidP="0021285B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/>
        <w:sz w:val="26"/>
        <w:szCs w:val="26"/>
      </w:rPr>
    </w:pPr>
    <w:r w:rsidRPr="0021285B">
      <w:rPr>
        <w:rFonts w:ascii="Garamond" w:hAnsi="Garamond"/>
        <w:b/>
        <w:sz w:val="26"/>
        <w:szCs w:val="26"/>
      </w:rPr>
      <w:t xml:space="preserve">PREFEITURA MUNICIPAL DE MONDAÍ </w:t>
    </w:r>
  </w:p>
  <w:p w:rsidR="0021285B" w:rsidRPr="0021285B" w:rsidRDefault="0021285B" w:rsidP="0021285B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/>
        <w:sz w:val="26"/>
        <w:szCs w:val="26"/>
      </w:rPr>
    </w:pPr>
    <w:r w:rsidRPr="0021285B">
      <w:rPr>
        <w:rFonts w:ascii="Garamond" w:hAnsi="Garamond"/>
        <w:b/>
        <w:sz w:val="26"/>
        <w:szCs w:val="26"/>
      </w:rPr>
      <w:t>ESTADO DE SANTA CATARINA</w:t>
    </w:r>
  </w:p>
  <w:p w:rsidR="0021285B" w:rsidRDefault="0021285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B1A"/>
    <w:rsid w:val="00016014"/>
    <w:rsid w:val="00016737"/>
    <w:rsid w:val="00022546"/>
    <w:rsid w:val="00027F2A"/>
    <w:rsid w:val="000520A5"/>
    <w:rsid w:val="00087F5B"/>
    <w:rsid w:val="000A7BDC"/>
    <w:rsid w:val="000B0028"/>
    <w:rsid w:val="000C1CB3"/>
    <w:rsid w:val="000D08BE"/>
    <w:rsid w:val="000D3AF1"/>
    <w:rsid w:val="000D4936"/>
    <w:rsid w:val="0010297C"/>
    <w:rsid w:val="0011368B"/>
    <w:rsid w:val="00150B5C"/>
    <w:rsid w:val="00155B13"/>
    <w:rsid w:val="00195EA3"/>
    <w:rsid w:val="001C3CEE"/>
    <w:rsid w:val="001F48C1"/>
    <w:rsid w:val="0021285B"/>
    <w:rsid w:val="00213FA3"/>
    <w:rsid w:val="0022381F"/>
    <w:rsid w:val="0025586A"/>
    <w:rsid w:val="002A2908"/>
    <w:rsid w:val="002A3678"/>
    <w:rsid w:val="002C3931"/>
    <w:rsid w:val="002D1CA0"/>
    <w:rsid w:val="002D4A7E"/>
    <w:rsid w:val="002E66D6"/>
    <w:rsid w:val="00303316"/>
    <w:rsid w:val="00324162"/>
    <w:rsid w:val="00332548"/>
    <w:rsid w:val="00363EC3"/>
    <w:rsid w:val="00375548"/>
    <w:rsid w:val="00380D70"/>
    <w:rsid w:val="00385597"/>
    <w:rsid w:val="00393097"/>
    <w:rsid w:val="003F21B2"/>
    <w:rsid w:val="00420ECF"/>
    <w:rsid w:val="00472082"/>
    <w:rsid w:val="00485468"/>
    <w:rsid w:val="004A090C"/>
    <w:rsid w:val="004B3226"/>
    <w:rsid w:val="004C4544"/>
    <w:rsid w:val="004C4796"/>
    <w:rsid w:val="00521ED9"/>
    <w:rsid w:val="0054378C"/>
    <w:rsid w:val="0056102C"/>
    <w:rsid w:val="0058035D"/>
    <w:rsid w:val="005935F1"/>
    <w:rsid w:val="0059629A"/>
    <w:rsid w:val="005A35BB"/>
    <w:rsid w:val="005B73A8"/>
    <w:rsid w:val="005D0FC9"/>
    <w:rsid w:val="005F3E08"/>
    <w:rsid w:val="00625282"/>
    <w:rsid w:val="0063390A"/>
    <w:rsid w:val="006435AF"/>
    <w:rsid w:val="00665FB3"/>
    <w:rsid w:val="00687965"/>
    <w:rsid w:val="006C4D8D"/>
    <w:rsid w:val="00713FF8"/>
    <w:rsid w:val="00716F0D"/>
    <w:rsid w:val="0072225D"/>
    <w:rsid w:val="007248FB"/>
    <w:rsid w:val="00755ABD"/>
    <w:rsid w:val="007633FC"/>
    <w:rsid w:val="007722E4"/>
    <w:rsid w:val="007913A8"/>
    <w:rsid w:val="007B377D"/>
    <w:rsid w:val="007E61D7"/>
    <w:rsid w:val="00835ABA"/>
    <w:rsid w:val="00836A22"/>
    <w:rsid w:val="00851108"/>
    <w:rsid w:val="00865ADD"/>
    <w:rsid w:val="0088262A"/>
    <w:rsid w:val="00883DFF"/>
    <w:rsid w:val="00897766"/>
    <w:rsid w:val="008C1B74"/>
    <w:rsid w:val="009653DD"/>
    <w:rsid w:val="00966C34"/>
    <w:rsid w:val="0098164A"/>
    <w:rsid w:val="009873D4"/>
    <w:rsid w:val="00991D8B"/>
    <w:rsid w:val="009D4448"/>
    <w:rsid w:val="009E0099"/>
    <w:rsid w:val="009E30D9"/>
    <w:rsid w:val="009E71A8"/>
    <w:rsid w:val="009F4B35"/>
    <w:rsid w:val="00A5387B"/>
    <w:rsid w:val="00AB0722"/>
    <w:rsid w:val="00AC1BDC"/>
    <w:rsid w:val="00AE1CC9"/>
    <w:rsid w:val="00AE1EC3"/>
    <w:rsid w:val="00AF3A16"/>
    <w:rsid w:val="00AF4BE4"/>
    <w:rsid w:val="00B131B6"/>
    <w:rsid w:val="00B670E1"/>
    <w:rsid w:val="00B82A41"/>
    <w:rsid w:val="00B9796F"/>
    <w:rsid w:val="00BF09D2"/>
    <w:rsid w:val="00BF57C2"/>
    <w:rsid w:val="00C001AA"/>
    <w:rsid w:val="00C54E62"/>
    <w:rsid w:val="00C72750"/>
    <w:rsid w:val="00C85D38"/>
    <w:rsid w:val="00C94A3A"/>
    <w:rsid w:val="00CC0D91"/>
    <w:rsid w:val="00CE6763"/>
    <w:rsid w:val="00D05CC8"/>
    <w:rsid w:val="00D072F7"/>
    <w:rsid w:val="00D20016"/>
    <w:rsid w:val="00D20643"/>
    <w:rsid w:val="00D525E9"/>
    <w:rsid w:val="00D72C39"/>
    <w:rsid w:val="00D8149D"/>
    <w:rsid w:val="00D83D79"/>
    <w:rsid w:val="00D94FD6"/>
    <w:rsid w:val="00D9670F"/>
    <w:rsid w:val="00D96CFF"/>
    <w:rsid w:val="00E1256B"/>
    <w:rsid w:val="00E2469C"/>
    <w:rsid w:val="00E3620A"/>
    <w:rsid w:val="00E41F99"/>
    <w:rsid w:val="00E4366F"/>
    <w:rsid w:val="00E466E4"/>
    <w:rsid w:val="00E512DD"/>
    <w:rsid w:val="00E662D0"/>
    <w:rsid w:val="00E83675"/>
    <w:rsid w:val="00EA3D36"/>
    <w:rsid w:val="00EA695F"/>
    <w:rsid w:val="00EB1B1A"/>
    <w:rsid w:val="00EC1374"/>
    <w:rsid w:val="00EF6797"/>
    <w:rsid w:val="00EF6E9E"/>
    <w:rsid w:val="00F1582B"/>
    <w:rsid w:val="00F52758"/>
    <w:rsid w:val="00F77608"/>
    <w:rsid w:val="00F7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0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03316"/>
  </w:style>
  <w:style w:type="character" w:styleId="Hyperlink">
    <w:name w:val="Hyperlink"/>
    <w:basedOn w:val="Fontepargpadro"/>
    <w:uiPriority w:val="99"/>
    <w:semiHidden/>
    <w:unhideWhenUsed/>
    <w:rsid w:val="00713FF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13FF8"/>
    <w:rPr>
      <w:color w:val="800080"/>
      <w:u w:val="single"/>
    </w:rPr>
  </w:style>
  <w:style w:type="paragraph" w:customStyle="1" w:styleId="xl63">
    <w:name w:val="xl63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7">
    <w:name w:val="xl67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2">
    <w:name w:val="xl72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4">
    <w:name w:val="xl74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5">
    <w:name w:val="xl7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6">
    <w:name w:val="xl76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7">
    <w:name w:val="xl77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8">
    <w:name w:val="xl78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9">
    <w:name w:val="xl79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0">
    <w:name w:val="xl80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1">
    <w:name w:val="xl81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2">
    <w:name w:val="xl82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3">
    <w:name w:val="xl83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4">
    <w:name w:val="xl84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5">
    <w:name w:val="xl8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6">
    <w:name w:val="xl86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7">
    <w:name w:val="xl87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8">
    <w:name w:val="xl88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89">
    <w:name w:val="xl89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90">
    <w:name w:val="xl90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91">
    <w:name w:val="xl91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713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713FF8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5B13"/>
    <w:rPr>
      <w:b/>
      <w:bCs/>
    </w:rPr>
  </w:style>
  <w:style w:type="paragraph" w:customStyle="1" w:styleId="font5">
    <w:name w:val="font5"/>
    <w:basedOn w:val="Normal"/>
    <w:rsid w:val="0096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12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285B"/>
  </w:style>
  <w:style w:type="paragraph" w:styleId="Rodap">
    <w:name w:val="footer"/>
    <w:basedOn w:val="Normal"/>
    <w:link w:val="RodapChar"/>
    <w:uiPriority w:val="99"/>
    <w:semiHidden/>
    <w:unhideWhenUsed/>
    <w:rsid w:val="00212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2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Cliente</cp:lastModifiedBy>
  <cp:revision>2</cp:revision>
  <cp:lastPrinted>2014-02-28T14:29:00Z</cp:lastPrinted>
  <dcterms:created xsi:type="dcterms:W3CDTF">2014-04-07T18:11:00Z</dcterms:created>
  <dcterms:modified xsi:type="dcterms:W3CDTF">2014-04-07T18:11:00Z</dcterms:modified>
</cp:coreProperties>
</file>